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611A" w14:textId="18CF25D5" w:rsidR="008560F0" w:rsidRDefault="00D83B21">
      <w:pPr>
        <w:pStyle w:val="01BASICDocumentTitleH1"/>
      </w:pPr>
      <w:r>
        <w:t>Community Radio Fund</w:t>
      </w:r>
    </w:p>
    <w:p w14:paraId="16C6611B" w14:textId="1AAA66C5" w:rsidR="008560F0" w:rsidRDefault="00D83B21">
      <w:pPr>
        <w:pStyle w:val="02BASICheading2H2"/>
      </w:pPr>
      <w:bookmarkStart w:id="0" w:name="_Hlk151643967"/>
      <w:r>
        <w:t>Application form</w:t>
      </w:r>
    </w:p>
    <w:bookmarkEnd w:id="0"/>
    <w:p w14:paraId="16C6611C" w14:textId="77777777" w:rsidR="008560F0" w:rsidRDefault="00D83B21">
      <w:pPr>
        <w:pStyle w:val="06Unnumberedparagraph"/>
      </w:pPr>
      <w:r w:rsidRPr="49A51B90">
        <w:fldChar w:fldCharType="begin"/>
      </w:r>
      <w:r>
        <w:instrText xml:space="preserve"> HYPERLINK  "https://www.ofcom.org.uk/cymru/tv-radio-and-on-demand/information-for-industry/radio-broadcasters/community-radio-fund" </w:instrText>
      </w:r>
      <w:r w:rsidRPr="49A51B90">
        <w:fldChar w:fldCharType="separate"/>
      </w:r>
      <w:r w:rsidRPr="49A51B90">
        <w:rPr>
          <w:rStyle w:val="Hyperlink"/>
        </w:rPr>
        <w:t>Community Radio Fund – Application</w:t>
      </w:r>
      <w:bookmarkStart w:id="1" w:name="_Hlt166655922"/>
      <w:bookmarkStart w:id="2" w:name="_Hlt166655923"/>
      <w:r w:rsidRPr="49A51B90">
        <w:rPr>
          <w:rStyle w:val="Hyperlink"/>
        </w:rPr>
        <w:t xml:space="preserve"> </w:t>
      </w:r>
      <w:bookmarkEnd w:id="1"/>
      <w:bookmarkEnd w:id="2"/>
      <w:r w:rsidRPr="49A51B90">
        <w:rPr>
          <w:rStyle w:val="Hyperlink"/>
        </w:rPr>
        <w:t>form – Welsh translation</w:t>
      </w:r>
      <w:r w:rsidRPr="49A51B90">
        <w:rPr>
          <w:rStyle w:val="Hyperlink"/>
        </w:rPr>
        <w:fldChar w:fldCharType="end"/>
      </w:r>
    </w:p>
    <w:p w14:paraId="5D58E14F" w14:textId="6AAA81B6" w:rsidR="00FA7B64" w:rsidRDefault="00AA064F" w:rsidP="00F90469">
      <w:pPr>
        <w:pStyle w:val="05Numberedparagraph"/>
        <w:numPr>
          <w:ilvl w:val="0"/>
          <w:numId w:val="0"/>
        </w:numPr>
        <w:rPr>
          <w:lang w:val="en-US"/>
        </w:rPr>
      </w:pPr>
      <w:r>
        <w:rPr>
          <w:lang w:val="en-US"/>
        </w:rPr>
        <w:t xml:space="preserve">Prior to completing this application form, please refer to the </w:t>
      </w:r>
      <w:hyperlink r:id="rId8" w:history="1">
        <w:r w:rsidRPr="00CA3040">
          <w:rPr>
            <w:rStyle w:val="Hyperlink"/>
            <w:lang w:val="en-US"/>
          </w:rPr>
          <w:t xml:space="preserve">accompanying </w:t>
        </w:r>
        <w:r w:rsidR="00282ED2">
          <w:rPr>
            <w:rStyle w:val="Hyperlink"/>
            <w:lang w:val="en-US"/>
          </w:rPr>
          <w:t>G</w:t>
        </w:r>
        <w:r w:rsidRPr="00CA3040">
          <w:rPr>
            <w:rStyle w:val="Hyperlink"/>
            <w:lang w:val="en-US"/>
          </w:rPr>
          <w:t xml:space="preserve">uidance </w:t>
        </w:r>
        <w:r w:rsidR="00282ED2">
          <w:rPr>
            <w:rStyle w:val="Hyperlink"/>
            <w:lang w:val="en-US"/>
          </w:rPr>
          <w:t>N</w:t>
        </w:r>
        <w:r w:rsidRPr="00CA3040">
          <w:rPr>
            <w:rStyle w:val="Hyperlink"/>
            <w:lang w:val="en-US"/>
          </w:rPr>
          <w:t>otes</w:t>
        </w:r>
      </w:hyperlink>
      <w:r>
        <w:rPr>
          <w:lang w:val="en-US"/>
        </w:rPr>
        <w:t>, including the section on eligibility to apply for funding (the Guidance Notes).</w:t>
      </w:r>
    </w:p>
    <w:p w14:paraId="74C05E1E" w14:textId="4FF76AE1" w:rsidR="00420ABD" w:rsidRDefault="00420ABD" w:rsidP="00420ABD">
      <w:pPr>
        <w:pStyle w:val="05Numberedparagraph"/>
        <w:numPr>
          <w:ilvl w:val="0"/>
          <w:numId w:val="0"/>
        </w:numPr>
      </w:pPr>
      <w:r w:rsidRPr="003062A4">
        <w:t xml:space="preserve">If submitting a joint application, one </w:t>
      </w:r>
      <w:r>
        <w:t>L</w:t>
      </w:r>
      <w:r w:rsidRPr="003062A4">
        <w:t xml:space="preserve">icensee should be nominated as the main contact within the application form. This </w:t>
      </w:r>
      <w:r>
        <w:t>L</w:t>
      </w:r>
      <w:r w:rsidRPr="003062A4">
        <w:t xml:space="preserve">icensee will be responsible for managing the grant and should also complete the declaration at paragraph 7 of the application form. Any mandatory documents listed in paragraph 8.1 of the application form must be provided for both </w:t>
      </w:r>
      <w:r>
        <w:t>L</w:t>
      </w:r>
      <w:r w:rsidRPr="003062A4">
        <w:t>icensees, where applicable.</w:t>
      </w:r>
    </w:p>
    <w:p w14:paraId="403F55EF" w14:textId="2A01C7D0" w:rsidR="00F90469" w:rsidRDefault="00862B35" w:rsidP="0022724F">
      <w:pPr>
        <w:pStyle w:val="02BASICheading2H2"/>
      </w:pPr>
      <w:r>
        <w:t xml:space="preserve">Application </w:t>
      </w:r>
      <w:r w:rsidR="00F83A3F">
        <w:t>m</w:t>
      </w:r>
      <w:r w:rsidR="00327D18">
        <w:t xml:space="preserve">ain </w:t>
      </w:r>
      <w:r w:rsidR="00F83A3F">
        <w:t>c</w:t>
      </w:r>
      <w:r>
        <w:t>ontac</w:t>
      </w:r>
      <w:r w:rsidR="003F2C51">
        <w:t>t</w:t>
      </w:r>
    </w:p>
    <w:p w14:paraId="16C6611E" w14:textId="1A640A0C" w:rsidR="008560F0" w:rsidRDefault="00D83B21" w:rsidP="00184EE0">
      <w:pPr>
        <w:pStyle w:val="05Numberedparagraph"/>
        <w:numPr>
          <w:ilvl w:val="0"/>
          <w:numId w:val="0"/>
        </w:numPr>
      </w:pPr>
      <w:r>
        <w:t xml:space="preserve">Name and contact details for </w:t>
      </w:r>
      <w:r w:rsidR="00130715">
        <w:t>m</w:t>
      </w:r>
      <w:r w:rsidR="009E2CB7">
        <w:t xml:space="preserve">ain </w:t>
      </w:r>
      <w:r w:rsidR="00130715">
        <w:t>c</w:t>
      </w:r>
      <w:r w:rsidR="009E2CB7">
        <w:t xml:space="preserve">ontact </w:t>
      </w:r>
      <w:r w:rsidR="004E6CDB">
        <w:t xml:space="preserve">for the </w:t>
      </w:r>
      <w:r w:rsidR="003D00A2">
        <w:t xml:space="preserve">Community Radio </w:t>
      </w:r>
      <w:r>
        <w:t xml:space="preserve">Fund </w:t>
      </w:r>
      <w:r w:rsidR="003D00A2">
        <w:t xml:space="preserve">(the </w:t>
      </w:r>
      <w:r>
        <w:t>Fund</w:t>
      </w:r>
      <w:r w:rsidR="003D00A2">
        <w:t>)</w:t>
      </w:r>
      <w:r>
        <w:t xml:space="preserve"> application</w:t>
      </w:r>
    </w:p>
    <w:tbl>
      <w:tblPr>
        <w:tblW w:w="8948" w:type="dxa"/>
        <w:tblCellMar>
          <w:left w:w="10" w:type="dxa"/>
          <w:right w:w="10" w:type="dxa"/>
        </w:tblCellMar>
        <w:tblLook w:val="04A0" w:firstRow="1" w:lastRow="0" w:firstColumn="1" w:lastColumn="0" w:noHBand="0" w:noVBand="1"/>
      </w:tblPr>
      <w:tblGrid>
        <w:gridCol w:w="2265"/>
        <w:gridCol w:w="6683"/>
      </w:tblGrid>
      <w:tr w:rsidR="008560F0" w14:paraId="16C66121" w14:textId="77777777" w:rsidTr="67F37B06">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1F" w14:textId="77777777" w:rsidR="008560F0" w:rsidRDefault="00D83B21">
            <w:pPr>
              <w:rPr>
                <w:b/>
                <w:bCs/>
              </w:rPr>
            </w:pPr>
            <w:r>
              <w:rPr>
                <w:b/>
                <w:bCs/>
              </w:rPr>
              <w:t>Full name</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20" w14:textId="77777777" w:rsidR="008560F0" w:rsidRDefault="008560F0"/>
        </w:tc>
      </w:tr>
      <w:tr w:rsidR="008560F0" w14:paraId="16C66124" w14:textId="77777777" w:rsidTr="67F37B06">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22" w14:textId="7D2EB46A" w:rsidR="008560F0" w:rsidRDefault="00D83B21">
            <w:pPr>
              <w:rPr>
                <w:b/>
                <w:bCs/>
              </w:rPr>
            </w:pPr>
            <w:r>
              <w:rPr>
                <w:b/>
                <w:bCs/>
              </w:rPr>
              <w:t>Position</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23" w14:textId="006AC0A3" w:rsidR="008560F0" w:rsidRDefault="008560F0"/>
        </w:tc>
      </w:tr>
      <w:tr w:rsidR="008560F0" w14:paraId="16C66127" w14:textId="77777777" w:rsidTr="67F37B06">
        <w:trPr>
          <w:trHeight w:val="469"/>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25" w14:textId="45C6ECF3" w:rsidR="008560F0" w:rsidRDefault="00D83B21">
            <w:pPr>
              <w:rPr>
                <w:b/>
                <w:bCs/>
              </w:rPr>
            </w:pPr>
            <w:r>
              <w:rPr>
                <w:b/>
                <w:bCs/>
              </w:rPr>
              <w:t>Address</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26" w14:textId="0041393C" w:rsidR="008560F0" w:rsidRDefault="008560F0"/>
        </w:tc>
      </w:tr>
      <w:tr w:rsidR="008560F0" w14:paraId="16C6612A" w14:textId="77777777" w:rsidTr="67F37B06">
        <w:trPr>
          <w:trHeight w:val="469"/>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28" w14:textId="15B46537" w:rsidR="008560F0" w:rsidRDefault="00D83B21">
            <w:pPr>
              <w:rPr>
                <w:b/>
                <w:bCs/>
              </w:rPr>
            </w:pPr>
            <w:r>
              <w:rPr>
                <w:b/>
                <w:bCs/>
              </w:rPr>
              <w:t>Telephone</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29" w14:textId="5B157295" w:rsidR="008560F0" w:rsidRDefault="008560F0"/>
        </w:tc>
      </w:tr>
      <w:tr w:rsidR="008560F0" w14:paraId="16C6612D" w14:textId="77777777" w:rsidTr="67F37B06">
        <w:trPr>
          <w:trHeight w:val="469"/>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2B" w14:textId="7E38E385" w:rsidR="008560F0" w:rsidRDefault="00D83B21">
            <w:pPr>
              <w:rPr>
                <w:b/>
                <w:bCs/>
              </w:rPr>
            </w:pPr>
            <w:r>
              <w:rPr>
                <w:b/>
                <w:bCs/>
              </w:rPr>
              <w:t>Email</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6612C" w14:textId="77777777" w:rsidR="008560F0" w:rsidRDefault="008560F0"/>
        </w:tc>
      </w:tr>
    </w:tbl>
    <w:p w14:paraId="209BE6E8" w14:textId="77777777" w:rsidR="00036FC2" w:rsidRDefault="00036FC2">
      <w:pPr>
        <w:pStyle w:val="06Unnumberedparagraph"/>
      </w:pPr>
    </w:p>
    <w:p w14:paraId="764AACC2" w14:textId="38EB0686" w:rsidR="00F90469" w:rsidRDefault="00036FC2" w:rsidP="00BC70D9">
      <w:pPr>
        <w:pStyle w:val="02BASICheading2H2"/>
      </w:pPr>
      <w:r>
        <w:t xml:space="preserve">Person with authority to sign the </w:t>
      </w:r>
      <w:r w:rsidR="008B5383">
        <w:t>g</w:t>
      </w:r>
      <w:r w:rsidR="002C53CE">
        <w:t>rant agreement</w:t>
      </w:r>
    </w:p>
    <w:p w14:paraId="16C6612F" w14:textId="06A48192" w:rsidR="008560F0" w:rsidRPr="00184EE0" w:rsidRDefault="00D83B21" w:rsidP="00184EE0">
      <w:pPr>
        <w:pStyle w:val="05Numberedparagraph"/>
        <w:numPr>
          <w:ilvl w:val="0"/>
          <w:numId w:val="0"/>
        </w:numPr>
        <w:rPr>
          <w:b/>
        </w:rPr>
      </w:pPr>
      <w:r>
        <w:t xml:space="preserve">Name and email address of a director or company secretary (listed on Companies House), or in the case of any other organisation </w:t>
      </w:r>
      <w:r w:rsidR="4EAD907B">
        <w:t xml:space="preserve">a </w:t>
      </w:r>
      <w:r>
        <w:t xml:space="preserve">relevant person, who has authority to sign the </w:t>
      </w:r>
      <w:r w:rsidR="008B5383">
        <w:t>g</w:t>
      </w:r>
      <w:r w:rsidR="002C53CE">
        <w:t>rant agreement</w:t>
      </w:r>
      <w:r w:rsidR="238146C6">
        <w:t xml:space="preserve">. </w:t>
      </w:r>
      <w:r w:rsidR="238146C6" w:rsidRPr="00184EE0">
        <w:rPr>
          <w:b/>
        </w:rPr>
        <w:t xml:space="preserve">This individual must be </w:t>
      </w:r>
      <w:r w:rsidR="238146C6" w:rsidRPr="00184EE0">
        <w:rPr>
          <w:b/>
          <w:bCs/>
        </w:rPr>
        <w:t xml:space="preserve">different </w:t>
      </w:r>
      <w:r w:rsidR="238146C6" w:rsidRPr="00184EE0">
        <w:rPr>
          <w:b/>
        </w:rPr>
        <w:t xml:space="preserve">to the individual listed </w:t>
      </w:r>
      <w:r w:rsidR="00984965">
        <w:rPr>
          <w:b/>
        </w:rPr>
        <w:t>as the</w:t>
      </w:r>
      <w:r w:rsidR="00F83A3F">
        <w:rPr>
          <w:b/>
        </w:rPr>
        <w:t xml:space="preserve"> application main contact </w:t>
      </w:r>
      <w:r w:rsidR="00146DB0" w:rsidRPr="00184EE0">
        <w:rPr>
          <w:b/>
          <w:bCs/>
        </w:rPr>
        <w:t>above</w:t>
      </w:r>
      <w:r w:rsidR="238146C6" w:rsidRPr="00184EE0">
        <w:rPr>
          <w:b/>
          <w:bCs/>
        </w:rPr>
        <w:t>.</w:t>
      </w:r>
    </w:p>
    <w:tbl>
      <w:tblPr>
        <w:tblW w:w="8948" w:type="dxa"/>
        <w:tblCellMar>
          <w:left w:w="10" w:type="dxa"/>
          <w:right w:w="10" w:type="dxa"/>
        </w:tblCellMar>
        <w:tblLook w:val="04A0" w:firstRow="1" w:lastRow="0" w:firstColumn="1" w:lastColumn="0" w:noHBand="0" w:noVBand="1"/>
      </w:tblPr>
      <w:tblGrid>
        <w:gridCol w:w="2265"/>
        <w:gridCol w:w="6683"/>
      </w:tblGrid>
      <w:tr w:rsidR="008560F0" w14:paraId="16C66132" w14:textId="77777777">
        <w:trPr>
          <w:trHeight w:val="465"/>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30" w14:textId="77777777" w:rsidR="008560F0" w:rsidRDefault="00D83B21">
            <w:pPr>
              <w:rPr>
                <w:b/>
                <w:bCs/>
              </w:rPr>
            </w:pPr>
            <w:r>
              <w:rPr>
                <w:b/>
                <w:bCs/>
              </w:rPr>
              <w:t>Full name</w:t>
            </w:r>
          </w:p>
        </w:tc>
        <w:tc>
          <w:tcPr>
            <w:tcW w:w="6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31" w14:textId="77777777" w:rsidR="008560F0" w:rsidRDefault="008560F0"/>
        </w:tc>
      </w:tr>
      <w:tr w:rsidR="008560F0" w14:paraId="16C66135" w14:textId="77777777">
        <w:trPr>
          <w:trHeight w:val="477"/>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33" w14:textId="77777777" w:rsidR="008560F0" w:rsidRDefault="00D83B21">
            <w:pPr>
              <w:rPr>
                <w:b/>
                <w:bCs/>
              </w:rPr>
            </w:pPr>
            <w:r>
              <w:rPr>
                <w:b/>
                <w:bCs/>
              </w:rPr>
              <w:t>Position</w:t>
            </w:r>
          </w:p>
        </w:tc>
        <w:tc>
          <w:tcPr>
            <w:tcW w:w="6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34" w14:textId="77777777" w:rsidR="008560F0" w:rsidRDefault="008560F0"/>
        </w:tc>
      </w:tr>
      <w:tr w:rsidR="008560F0" w14:paraId="16C66138" w14:textId="77777777">
        <w:trPr>
          <w:trHeight w:val="477"/>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36" w14:textId="77777777" w:rsidR="008560F0" w:rsidRDefault="00D83B21">
            <w:pPr>
              <w:rPr>
                <w:b/>
                <w:bCs/>
              </w:rPr>
            </w:pPr>
            <w:r>
              <w:rPr>
                <w:b/>
                <w:bCs/>
              </w:rPr>
              <w:t>Email</w:t>
            </w:r>
          </w:p>
        </w:tc>
        <w:tc>
          <w:tcPr>
            <w:tcW w:w="6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37" w14:textId="77777777" w:rsidR="008560F0" w:rsidRDefault="008560F0"/>
        </w:tc>
      </w:tr>
    </w:tbl>
    <w:p w14:paraId="16C66139" w14:textId="77777777" w:rsidR="008560F0" w:rsidRDefault="008560F0">
      <w:pPr>
        <w:pStyle w:val="06Unnumberedparagraph"/>
      </w:pPr>
    </w:p>
    <w:p w14:paraId="6ADA7D47" w14:textId="78ACB325" w:rsidR="00F07BE4" w:rsidRDefault="00C41B17" w:rsidP="00BC70D9">
      <w:pPr>
        <w:pStyle w:val="02BASICheading2H2"/>
      </w:pPr>
      <w:r w:rsidRPr="00BC70D9">
        <w:t xml:space="preserve">Designated responsible officer </w:t>
      </w:r>
      <w:r w:rsidR="00164F80">
        <w:t>(DRO)</w:t>
      </w:r>
    </w:p>
    <w:p w14:paraId="7CAB70C2" w14:textId="545CA4B9" w:rsidR="00F83A3F" w:rsidRDefault="00F07BE4" w:rsidP="00F07BE4">
      <w:pPr>
        <w:pStyle w:val="05Numberedparagraph"/>
        <w:numPr>
          <w:ilvl w:val="0"/>
          <w:numId w:val="0"/>
        </w:numPr>
      </w:pPr>
      <w:r>
        <w:t xml:space="preserve">Name and email address of </w:t>
      </w:r>
      <w:r w:rsidR="00B5372E">
        <w:t>the</w:t>
      </w:r>
      <w:r>
        <w:t xml:space="preserve"> </w:t>
      </w:r>
      <w:r w:rsidR="00B5372E">
        <w:t>DRO</w:t>
      </w:r>
      <w:r w:rsidR="00B154A4">
        <w:t xml:space="preserve"> responsible </w:t>
      </w:r>
      <w:r w:rsidR="00875FB9" w:rsidRPr="004C76FD">
        <w:t>for</w:t>
      </w:r>
      <w:r w:rsidR="00B154A4">
        <w:t xml:space="preserve"> the</w:t>
      </w:r>
      <w:r w:rsidR="00875FB9" w:rsidRPr="004C76FD">
        <w:t xml:space="preserve"> oversight of </w:t>
      </w:r>
      <w:r w:rsidR="00B154A4">
        <w:t xml:space="preserve">the </w:t>
      </w:r>
      <w:r w:rsidR="00875FB9" w:rsidRPr="004C76FD">
        <w:t>grant expenditure</w:t>
      </w:r>
      <w:r w:rsidR="00B154A4">
        <w:t>, if awarded</w:t>
      </w:r>
      <w:r w:rsidR="00875FB9">
        <w:t xml:space="preserve">. This can be </w:t>
      </w:r>
      <w:r w:rsidR="00875FB9" w:rsidRPr="004C76FD">
        <w:t>a director, company secretary, trustee or equivalent senior officer</w:t>
      </w:r>
      <w:r w:rsidR="00875FB9">
        <w:t xml:space="preserve"> </w:t>
      </w:r>
      <w:r w:rsidR="00875FB9" w:rsidRPr="00B154A4">
        <w:t xml:space="preserve">and </w:t>
      </w:r>
      <w:r w:rsidR="008C688F" w:rsidRPr="00BC70D9">
        <w:t>can</w:t>
      </w:r>
      <w:r w:rsidRPr="00BC70D9">
        <w:t xml:space="preserve"> be </w:t>
      </w:r>
      <w:r w:rsidR="008C688F" w:rsidRPr="00BC70D9">
        <w:t>the same as</w:t>
      </w:r>
      <w:r w:rsidR="00B154A4">
        <w:t xml:space="preserve"> </w:t>
      </w:r>
      <w:r w:rsidR="00F83A3F">
        <w:t xml:space="preserve">the person that will sign the </w:t>
      </w:r>
      <w:r w:rsidR="008B5383">
        <w:t>g</w:t>
      </w:r>
      <w:r w:rsidR="002C53CE">
        <w:t>rant agreement</w:t>
      </w:r>
      <w:r w:rsidR="00F83A3F">
        <w:t xml:space="preserve"> or the application main contact. </w:t>
      </w:r>
    </w:p>
    <w:p w14:paraId="09B1FD78" w14:textId="59283BC6" w:rsidR="00F07BE4" w:rsidRPr="00184EE0" w:rsidRDefault="00BD6518" w:rsidP="00F07BE4">
      <w:pPr>
        <w:pStyle w:val="05Numberedparagraph"/>
        <w:numPr>
          <w:ilvl w:val="0"/>
          <w:numId w:val="0"/>
        </w:numPr>
        <w:rPr>
          <w:b/>
        </w:rPr>
      </w:pPr>
      <w:r w:rsidRPr="00BC70D9">
        <w:lastRenderedPageBreak/>
        <w:t xml:space="preserve">If the application is successful, </w:t>
      </w:r>
      <w:r w:rsidR="003B461F">
        <w:t>the DRO</w:t>
      </w:r>
      <w:r w:rsidR="00875FB9" w:rsidRPr="00BC70D9">
        <w:t xml:space="preserve"> will be required to sign a declaration</w:t>
      </w:r>
      <w:r w:rsidRPr="00BC70D9">
        <w:t xml:space="preserve"> before the </w:t>
      </w:r>
      <w:r w:rsidR="008A464C">
        <w:t xml:space="preserve">grant is </w:t>
      </w:r>
      <w:r w:rsidRPr="00BC70D9">
        <w:t xml:space="preserve">released – see paragraphs </w:t>
      </w:r>
      <w:r w:rsidRPr="002F0E1B">
        <w:t>2.8 – 2.9</w:t>
      </w:r>
      <w:r w:rsidRPr="00BC70D9">
        <w:t xml:space="preserve"> of the </w:t>
      </w:r>
      <w:r w:rsidR="00B154A4" w:rsidRPr="00BC70D9">
        <w:t>Guidance Notes for more information</w:t>
      </w:r>
      <w:r w:rsidR="008B6310">
        <w:rPr>
          <w:rStyle w:val="FootnoteReference"/>
        </w:rPr>
        <w:footnoteReference w:id="2"/>
      </w:r>
      <w:r w:rsidR="00B154A4" w:rsidRPr="0050166D">
        <w:t>.</w:t>
      </w:r>
      <w:r w:rsidR="00B154A4">
        <w:rPr>
          <w:b/>
          <w:bCs/>
        </w:rPr>
        <w:t xml:space="preserve"> </w:t>
      </w:r>
      <w:r>
        <w:rPr>
          <w:b/>
          <w:bCs/>
        </w:rPr>
        <w:t xml:space="preserve"> </w:t>
      </w:r>
    </w:p>
    <w:tbl>
      <w:tblPr>
        <w:tblW w:w="8948" w:type="dxa"/>
        <w:tblCellMar>
          <w:left w:w="10" w:type="dxa"/>
          <w:right w:w="10" w:type="dxa"/>
        </w:tblCellMar>
        <w:tblLook w:val="04A0" w:firstRow="1" w:lastRow="0" w:firstColumn="1" w:lastColumn="0" w:noHBand="0" w:noVBand="1"/>
      </w:tblPr>
      <w:tblGrid>
        <w:gridCol w:w="2265"/>
        <w:gridCol w:w="6683"/>
      </w:tblGrid>
      <w:tr w:rsidR="00F07BE4" w14:paraId="6FD78772" w14:textId="77777777">
        <w:trPr>
          <w:trHeight w:val="465"/>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5A15D" w14:textId="77777777" w:rsidR="00F07BE4" w:rsidRDefault="00F07BE4">
            <w:pPr>
              <w:rPr>
                <w:b/>
                <w:bCs/>
              </w:rPr>
            </w:pPr>
            <w:r>
              <w:rPr>
                <w:b/>
                <w:bCs/>
              </w:rPr>
              <w:t>Full name</w:t>
            </w:r>
          </w:p>
        </w:tc>
        <w:tc>
          <w:tcPr>
            <w:tcW w:w="6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C2C2D" w14:textId="77777777" w:rsidR="00F07BE4" w:rsidRDefault="00F07BE4"/>
        </w:tc>
      </w:tr>
      <w:tr w:rsidR="00F07BE4" w14:paraId="240B5E12" w14:textId="77777777">
        <w:trPr>
          <w:trHeight w:val="477"/>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41D18" w14:textId="77777777" w:rsidR="00F07BE4" w:rsidRDefault="00F07BE4">
            <w:pPr>
              <w:rPr>
                <w:b/>
                <w:bCs/>
              </w:rPr>
            </w:pPr>
            <w:r>
              <w:rPr>
                <w:b/>
                <w:bCs/>
              </w:rPr>
              <w:t>Position</w:t>
            </w:r>
          </w:p>
        </w:tc>
        <w:tc>
          <w:tcPr>
            <w:tcW w:w="6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D0527" w14:textId="77777777" w:rsidR="00F07BE4" w:rsidRDefault="00F07BE4"/>
        </w:tc>
      </w:tr>
      <w:tr w:rsidR="00F07BE4" w14:paraId="416FE6AD" w14:textId="77777777">
        <w:trPr>
          <w:trHeight w:val="477"/>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49527" w14:textId="77777777" w:rsidR="00F07BE4" w:rsidRDefault="00F07BE4">
            <w:pPr>
              <w:rPr>
                <w:b/>
                <w:bCs/>
              </w:rPr>
            </w:pPr>
            <w:r>
              <w:rPr>
                <w:b/>
                <w:bCs/>
              </w:rPr>
              <w:t>Email</w:t>
            </w:r>
          </w:p>
        </w:tc>
        <w:tc>
          <w:tcPr>
            <w:tcW w:w="6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AF75A" w14:textId="77777777" w:rsidR="00F07BE4" w:rsidRDefault="00F07BE4"/>
        </w:tc>
      </w:tr>
    </w:tbl>
    <w:p w14:paraId="16C66141" w14:textId="10701DD7" w:rsidR="008560F0" w:rsidRDefault="00D83B21" w:rsidP="00C9147F">
      <w:pPr>
        <w:pStyle w:val="02BASICheading2H2"/>
        <w:pageBreakBefore/>
        <w:numPr>
          <w:ilvl w:val="0"/>
          <w:numId w:val="45"/>
        </w:numPr>
      </w:pPr>
      <w:bookmarkStart w:id="3" w:name="_Hlk151644483"/>
      <w:bookmarkStart w:id="4" w:name="_Hlk151644699"/>
      <w:r>
        <w:lastRenderedPageBreak/>
        <w:t>Points to note for all applicants</w:t>
      </w:r>
      <w:bookmarkEnd w:id="3"/>
    </w:p>
    <w:bookmarkEnd w:id="4"/>
    <w:p w14:paraId="16C66142" w14:textId="755D2ADB" w:rsidR="008560F0" w:rsidRDefault="00184EE0">
      <w:pPr>
        <w:pStyle w:val="06Unnumberedparagraph"/>
        <w:ind w:left="720" w:hanging="720"/>
        <w:rPr>
          <w:lang w:val="en-US"/>
        </w:rPr>
      </w:pPr>
      <w:r w:rsidRPr="00436292">
        <w:rPr>
          <w:lang w:val="en-US"/>
        </w:rPr>
        <w:t>1</w:t>
      </w:r>
      <w:r w:rsidR="00D83B21" w:rsidRPr="00436292">
        <w:rPr>
          <w:lang w:val="en-US"/>
        </w:rPr>
        <w:t>.1</w:t>
      </w:r>
      <w:r w:rsidR="00D83B21">
        <w:rPr>
          <w:lang w:val="en-US"/>
        </w:rPr>
        <w:tab/>
        <w:t>The closing date for receipt of grant applications for each round is published on the Ofcom website.</w:t>
      </w:r>
    </w:p>
    <w:p w14:paraId="16C66143" w14:textId="058A8AAA" w:rsidR="008560F0" w:rsidRDefault="00184EE0">
      <w:pPr>
        <w:pStyle w:val="06Unnumberedparagraph"/>
        <w:ind w:left="720" w:hanging="720"/>
        <w:rPr>
          <w:lang w:val="en-US"/>
        </w:rPr>
      </w:pPr>
      <w:r>
        <w:rPr>
          <w:lang w:val="en-US"/>
        </w:rPr>
        <w:t>1</w:t>
      </w:r>
      <w:r w:rsidR="00D83B21">
        <w:rPr>
          <w:lang w:val="en-US"/>
        </w:rPr>
        <w:t>.2</w:t>
      </w:r>
      <w:r w:rsidR="00D83B21">
        <w:rPr>
          <w:lang w:val="en-US"/>
        </w:rPr>
        <w:tab/>
        <w:t xml:space="preserve">Prior to completing this application form, please refer to the </w:t>
      </w:r>
      <w:hyperlink r:id="rId9" w:history="1">
        <w:r w:rsidR="00D83B21" w:rsidRPr="00CA3040">
          <w:rPr>
            <w:rStyle w:val="Hyperlink"/>
            <w:lang w:val="en-US"/>
          </w:rPr>
          <w:t>accompanying Guidance Notes</w:t>
        </w:r>
      </w:hyperlink>
      <w:r w:rsidR="00D83B21">
        <w:rPr>
          <w:lang w:val="en-US"/>
        </w:rPr>
        <w:t xml:space="preserve">, including the section on eligibility to apply for funding. Applicants should also take account of the </w:t>
      </w:r>
      <w:hyperlink r:id="rId10" w:history="1">
        <w:r w:rsidR="008560F0">
          <w:rPr>
            <w:rStyle w:val="Hyperlink"/>
            <w:lang w:val="en-US"/>
          </w:rPr>
          <w:t>Community Radio Fund Panel’s statements on previous rounds</w:t>
        </w:r>
      </w:hyperlink>
      <w:r w:rsidR="00000008">
        <w:rPr>
          <w:lang w:val="en-US"/>
        </w:rPr>
        <w:t>.</w:t>
      </w:r>
    </w:p>
    <w:p w14:paraId="4653D0EA" w14:textId="5BB337A0" w:rsidR="00C61C39" w:rsidRDefault="00184EE0">
      <w:pPr>
        <w:pStyle w:val="06Unnumberedparagraph"/>
        <w:ind w:left="720" w:hanging="720"/>
        <w:rPr>
          <w:lang w:val="en-US"/>
        </w:rPr>
      </w:pPr>
      <w:r>
        <w:rPr>
          <w:lang w:val="en-US"/>
        </w:rPr>
        <w:t>1</w:t>
      </w:r>
      <w:r w:rsidR="00C61C39">
        <w:rPr>
          <w:lang w:val="en-US"/>
        </w:rPr>
        <w:t>.3</w:t>
      </w:r>
      <w:r w:rsidR="00C61C39">
        <w:rPr>
          <w:lang w:val="en-US"/>
        </w:rPr>
        <w:tab/>
      </w:r>
      <w:r w:rsidR="00E32A83" w:rsidRPr="00E32A83">
        <w:rPr>
          <w:lang w:val="en-US"/>
        </w:rPr>
        <w:t>Please note that only applications submitted using the most recent version of this application form will be accepted.</w:t>
      </w:r>
    </w:p>
    <w:p w14:paraId="16C66144" w14:textId="3DE9315A" w:rsidR="008560F0" w:rsidRPr="00223012" w:rsidRDefault="00184EE0">
      <w:pPr>
        <w:pStyle w:val="06Unnumberedparagraph"/>
      </w:pPr>
      <w:r>
        <w:t>1</w:t>
      </w:r>
      <w:r w:rsidR="00D83B21">
        <w:t>.</w:t>
      </w:r>
      <w:r w:rsidR="00787BEB">
        <w:t>4</w:t>
      </w:r>
      <w:r w:rsidR="00D83B21">
        <w:tab/>
        <w:t xml:space="preserve">Applicants must </w:t>
      </w:r>
      <w:r w:rsidR="00D83B21" w:rsidRPr="00223012">
        <w:t xml:space="preserve">be </w:t>
      </w:r>
      <w:r w:rsidR="466F37E6" w:rsidRPr="00223012">
        <w:t xml:space="preserve">applying for funding for a station </w:t>
      </w:r>
      <w:r w:rsidR="00D83B21" w:rsidRPr="00223012">
        <w:t xml:space="preserve">broadcasting </w:t>
      </w:r>
      <w:r w:rsidR="00D83B21" w:rsidRPr="00223012">
        <w:rPr>
          <w:b/>
          <w:bCs/>
        </w:rPr>
        <w:t xml:space="preserve">at the date of their </w:t>
      </w:r>
      <w:r w:rsidR="00CF4191" w:rsidRPr="00223012">
        <w:tab/>
      </w:r>
      <w:r w:rsidR="00D83B21" w:rsidRPr="00223012">
        <w:rPr>
          <w:b/>
          <w:bCs/>
        </w:rPr>
        <w:t>application</w:t>
      </w:r>
      <w:r w:rsidR="00D83B21" w:rsidRPr="00223012">
        <w:t xml:space="preserve">.  </w:t>
      </w:r>
    </w:p>
    <w:p w14:paraId="16C66145" w14:textId="41BB5706" w:rsidR="008560F0" w:rsidRPr="00223012" w:rsidRDefault="00184EE0">
      <w:pPr>
        <w:pStyle w:val="06Unnumberedparagraph"/>
        <w:ind w:left="720" w:hanging="720"/>
      </w:pPr>
      <w:r>
        <w:rPr>
          <w:lang w:val="en-US"/>
        </w:rPr>
        <w:t>1</w:t>
      </w:r>
      <w:r w:rsidR="00D83B21" w:rsidRPr="00223012">
        <w:rPr>
          <w:lang w:val="en-US"/>
        </w:rPr>
        <w:t>.</w:t>
      </w:r>
      <w:r w:rsidR="00787BEB">
        <w:rPr>
          <w:lang w:val="en-US"/>
        </w:rPr>
        <w:t>5</w:t>
      </w:r>
      <w:r w:rsidR="00D83B21" w:rsidRPr="00223012">
        <w:tab/>
      </w:r>
      <w:r w:rsidR="00D83B21" w:rsidRPr="00223012">
        <w:rPr>
          <w:lang w:val="en-US"/>
        </w:rPr>
        <w:t xml:space="preserve">Analogue and digital community radio stations </w:t>
      </w:r>
      <w:r w:rsidR="00713722" w:rsidRPr="00223012">
        <w:rPr>
          <w:lang w:val="en-US"/>
        </w:rPr>
        <w:t xml:space="preserve">which meet the eligibility criteria set out in the </w:t>
      </w:r>
      <w:r w:rsidR="000B453E">
        <w:rPr>
          <w:lang w:val="en-US"/>
        </w:rPr>
        <w:t>G</w:t>
      </w:r>
      <w:r w:rsidR="00713722" w:rsidRPr="00223012">
        <w:rPr>
          <w:lang w:val="en-US"/>
        </w:rPr>
        <w:t xml:space="preserve">uidance </w:t>
      </w:r>
      <w:r w:rsidR="000B453E">
        <w:rPr>
          <w:lang w:val="en-US"/>
        </w:rPr>
        <w:t>N</w:t>
      </w:r>
      <w:r w:rsidR="00713722" w:rsidRPr="00223012">
        <w:rPr>
          <w:lang w:val="en-US"/>
        </w:rPr>
        <w:t xml:space="preserve">otes </w:t>
      </w:r>
      <w:r w:rsidR="00D83B21" w:rsidRPr="00223012">
        <w:rPr>
          <w:lang w:val="en-US"/>
        </w:rPr>
        <w:t xml:space="preserve">can apply for a grant. For analogue community radio stations, there </w:t>
      </w:r>
      <w:r w:rsidR="0D288B0E" w:rsidRPr="00223012">
        <w:rPr>
          <w:lang w:val="en-US"/>
        </w:rPr>
        <w:t xml:space="preserve">must </w:t>
      </w:r>
      <w:r w:rsidR="00D83B21" w:rsidRPr="00223012">
        <w:rPr>
          <w:lang w:val="en-US"/>
        </w:rPr>
        <w:t>be a minimum</w:t>
      </w:r>
      <w:r w:rsidR="00D83B21" w:rsidRPr="2DF6DBB6">
        <w:rPr>
          <w:lang w:val="en-US"/>
        </w:rPr>
        <w:t xml:space="preserve"> of fifteen months remaining on the </w:t>
      </w:r>
      <w:proofErr w:type="spellStart"/>
      <w:r w:rsidR="00D83B21" w:rsidRPr="2DF6DBB6">
        <w:rPr>
          <w:lang w:val="en-US"/>
        </w:rPr>
        <w:t>licence</w:t>
      </w:r>
      <w:proofErr w:type="spellEnd"/>
      <w:r w:rsidR="00D83B21" w:rsidRPr="2DF6DBB6">
        <w:rPr>
          <w:lang w:val="en-US"/>
        </w:rPr>
        <w:t xml:space="preserve"> from the closing date for applications. If there are less than fifteen months remaining on the </w:t>
      </w:r>
      <w:proofErr w:type="spellStart"/>
      <w:r w:rsidR="00D83B21" w:rsidRPr="2DF6DBB6">
        <w:rPr>
          <w:lang w:val="en-US"/>
        </w:rPr>
        <w:t>licence</w:t>
      </w:r>
      <w:proofErr w:type="spellEnd"/>
      <w:r w:rsidR="00D83B21" w:rsidRPr="2DF6DBB6">
        <w:rPr>
          <w:lang w:val="en-US"/>
        </w:rPr>
        <w:t>, the licensee must have submitted an extension application to Ofcom by the closing date</w:t>
      </w:r>
      <w:r w:rsidR="009A33E6">
        <w:rPr>
          <w:lang w:val="en-US"/>
        </w:rPr>
        <w:t xml:space="preserve"> of that round</w:t>
      </w:r>
      <w:r w:rsidR="00D83B21" w:rsidRPr="2DF6DBB6">
        <w:rPr>
          <w:lang w:val="en-US"/>
        </w:rPr>
        <w:t xml:space="preserve">. C-DSP </w:t>
      </w:r>
      <w:proofErr w:type="spellStart"/>
      <w:r w:rsidR="00D83B21" w:rsidRPr="2DF6DBB6">
        <w:rPr>
          <w:lang w:val="en-US"/>
        </w:rPr>
        <w:t>licences</w:t>
      </w:r>
      <w:proofErr w:type="spellEnd"/>
      <w:r w:rsidR="00D83B21" w:rsidRPr="2DF6DBB6">
        <w:rPr>
          <w:lang w:val="en-US"/>
        </w:rPr>
        <w:t xml:space="preserve"> do not have an end date. In either case, we expect the services to continue to broadcast for the full length of the </w:t>
      </w:r>
      <w:r w:rsidR="00D83B21" w:rsidRPr="00223012">
        <w:rPr>
          <w:lang w:val="en-US"/>
        </w:rPr>
        <w:t xml:space="preserve">grant </w:t>
      </w:r>
      <w:r w:rsidR="0ACF2BB7" w:rsidRPr="00223012">
        <w:rPr>
          <w:lang w:val="en-US"/>
        </w:rPr>
        <w:t>period</w:t>
      </w:r>
      <w:r w:rsidR="003B15AE">
        <w:rPr>
          <w:rStyle w:val="FootnoteReference"/>
          <w:lang w:val="en-US"/>
        </w:rPr>
        <w:footnoteReference w:id="3"/>
      </w:r>
      <w:r w:rsidR="0ACF2BB7" w:rsidRPr="00223012">
        <w:rPr>
          <w:lang w:val="en-US"/>
        </w:rPr>
        <w:t xml:space="preserve"> </w:t>
      </w:r>
      <w:r w:rsidR="00D83B21" w:rsidRPr="00223012">
        <w:rPr>
          <w:lang w:val="en-US"/>
        </w:rPr>
        <w:t>if an application is successful (if a service ceases to broadcast, Ofcom should be promptly informed).</w:t>
      </w:r>
    </w:p>
    <w:p w14:paraId="6472E189" w14:textId="2D08C68B" w:rsidR="008C1953" w:rsidRDefault="4A4946FA" w:rsidP="00977F0F">
      <w:pPr>
        <w:pStyle w:val="06Unnumberedparagraph"/>
        <w:numPr>
          <w:ilvl w:val="1"/>
          <w:numId w:val="63"/>
        </w:numPr>
        <w:ind w:left="720" w:hanging="720"/>
        <w:rPr>
          <w:lang w:val="en-US"/>
        </w:rPr>
      </w:pPr>
      <w:r w:rsidRPr="00223012">
        <w:rPr>
          <w:lang w:val="en-US"/>
        </w:rPr>
        <w:t>I</w:t>
      </w:r>
      <w:r w:rsidR="67E78C3B" w:rsidRPr="00223012">
        <w:rPr>
          <w:lang w:val="en-US"/>
        </w:rPr>
        <w:t>n accordance with</w:t>
      </w:r>
      <w:r w:rsidR="00C71FAE">
        <w:rPr>
          <w:lang w:val="en-US"/>
        </w:rPr>
        <w:t xml:space="preserve"> </w:t>
      </w:r>
      <w:r w:rsidR="00DF0586" w:rsidRPr="00A73199">
        <w:rPr>
          <w:lang w:val="en-US"/>
        </w:rPr>
        <w:t xml:space="preserve">paragraphs </w:t>
      </w:r>
      <w:r w:rsidR="00C71FAE" w:rsidRPr="005A10AB">
        <w:rPr>
          <w:lang w:val="en-US"/>
        </w:rPr>
        <w:t>6.19</w:t>
      </w:r>
      <w:r w:rsidR="00DF0586" w:rsidRPr="005A10AB">
        <w:rPr>
          <w:lang w:val="en-US"/>
        </w:rPr>
        <w:t xml:space="preserve"> </w:t>
      </w:r>
      <w:r w:rsidR="00C71FAE" w:rsidRPr="005A10AB">
        <w:rPr>
          <w:lang w:val="en-US"/>
        </w:rPr>
        <w:t>-</w:t>
      </w:r>
      <w:r w:rsidR="00DF0586" w:rsidRPr="005A10AB">
        <w:rPr>
          <w:lang w:val="en-US"/>
        </w:rPr>
        <w:t xml:space="preserve"> </w:t>
      </w:r>
      <w:r w:rsidR="00C71FAE" w:rsidRPr="005A10AB">
        <w:rPr>
          <w:lang w:val="en-US"/>
        </w:rPr>
        <w:t>6.20 of the Guidance Notes</w:t>
      </w:r>
      <w:r w:rsidR="006D16C7" w:rsidRPr="005A10AB">
        <w:rPr>
          <w:lang w:val="en-US"/>
        </w:rPr>
        <w:t>,</w:t>
      </w:r>
      <w:r w:rsidR="67E78C3B" w:rsidRPr="005A10AB">
        <w:rPr>
          <w:lang w:val="en-US"/>
        </w:rPr>
        <w:t xml:space="preserve"> </w:t>
      </w:r>
      <w:r w:rsidR="0052668E" w:rsidRPr="005A10AB">
        <w:rPr>
          <w:lang w:val="en-US"/>
        </w:rPr>
        <w:t xml:space="preserve">clause </w:t>
      </w:r>
      <w:r w:rsidR="004075A9" w:rsidRPr="005A10AB">
        <w:rPr>
          <w:lang w:val="en-US"/>
        </w:rPr>
        <w:t xml:space="preserve">3.11 </w:t>
      </w:r>
      <w:r w:rsidR="00E5154B" w:rsidRPr="005A10AB">
        <w:rPr>
          <w:lang w:val="en-US"/>
        </w:rPr>
        <w:t>– 3.12</w:t>
      </w:r>
      <w:r w:rsidR="004075A9" w:rsidRPr="005A10AB">
        <w:rPr>
          <w:lang w:val="en-US"/>
        </w:rPr>
        <w:t xml:space="preserve"> of the Equipment </w:t>
      </w:r>
      <w:r w:rsidR="00FA1167" w:rsidRPr="005A10AB">
        <w:rPr>
          <w:lang w:val="en-US"/>
        </w:rPr>
        <w:t xml:space="preserve">Stream </w:t>
      </w:r>
      <w:r w:rsidR="002C53CE" w:rsidRPr="005A10AB">
        <w:rPr>
          <w:lang w:val="en-US"/>
        </w:rPr>
        <w:t>grant agreement</w:t>
      </w:r>
      <w:r w:rsidR="00FA1167" w:rsidRPr="005A10AB">
        <w:rPr>
          <w:lang w:val="en-US"/>
        </w:rPr>
        <w:t xml:space="preserve"> and</w:t>
      </w:r>
      <w:r w:rsidR="00310054" w:rsidRPr="005A10AB">
        <w:rPr>
          <w:lang w:val="en-US"/>
        </w:rPr>
        <w:t xml:space="preserve"> </w:t>
      </w:r>
      <w:r w:rsidR="0017341B" w:rsidRPr="00307506">
        <w:rPr>
          <w:lang w:val="en-US"/>
        </w:rPr>
        <w:t>3</w:t>
      </w:r>
      <w:r w:rsidR="00D33F20" w:rsidRPr="00307506">
        <w:rPr>
          <w:lang w:val="en-US"/>
        </w:rPr>
        <w:t>.</w:t>
      </w:r>
      <w:r w:rsidR="00F92D3F" w:rsidRPr="00307506">
        <w:rPr>
          <w:lang w:val="en-US"/>
        </w:rPr>
        <w:t>1</w:t>
      </w:r>
      <w:r w:rsidR="00F96420" w:rsidRPr="00307506">
        <w:rPr>
          <w:lang w:val="en-US"/>
        </w:rPr>
        <w:t>0</w:t>
      </w:r>
      <w:r w:rsidR="00F92D3F" w:rsidRPr="00307506">
        <w:rPr>
          <w:lang w:val="en-US"/>
        </w:rPr>
        <w:t xml:space="preserve"> – 3.1</w:t>
      </w:r>
      <w:r w:rsidR="00F96420" w:rsidRPr="00307506">
        <w:rPr>
          <w:lang w:val="en-US"/>
        </w:rPr>
        <w:t>1</w:t>
      </w:r>
      <w:r w:rsidR="0017341B" w:rsidRPr="005A10AB">
        <w:rPr>
          <w:lang w:val="en-US"/>
        </w:rPr>
        <w:t xml:space="preserve"> of the</w:t>
      </w:r>
      <w:r w:rsidR="0017341B">
        <w:rPr>
          <w:lang w:val="en-US"/>
        </w:rPr>
        <w:t xml:space="preserve"> </w:t>
      </w:r>
      <w:r w:rsidR="00D33F20">
        <w:rPr>
          <w:lang w:val="en-US"/>
        </w:rPr>
        <w:t xml:space="preserve">Sustainability Stream </w:t>
      </w:r>
      <w:r w:rsidR="001A16B5">
        <w:rPr>
          <w:lang w:val="en-US"/>
        </w:rPr>
        <w:t>g</w:t>
      </w:r>
      <w:r w:rsidR="002C53CE">
        <w:rPr>
          <w:lang w:val="en-US"/>
        </w:rPr>
        <w:t>rant agreement</w:t>
      </w:r>
      <w:r w:rsidR="67E78C3B" w:rsidRPr="00223012">
        <w:rPr>
          <w:lang w:val="en-US"/>
        </w:rPr>
        <w:t xml:space="preserve">, </w:t>
      </w:r>
      <w:r w:rsidR="24861FC1" w:rsidRPr="00223012">
        <w:rPr>
          <w:lang w:val="en-US"/>
        </w:rPr>
        <w:t xml:space="preserve">a grant recipient must </w:t>
      </w:r>
      <w:r w:rsidR="00E5154B" w:rsidRPr="00A73199">
        <w:rPr>
          <w:rFonts w:cs="Arial"/>
        </w:rPr>
        <w:t xml:space="preserve">promptly notify Ofcom in writing of any matter that may delay or affect the expenditure of the </w:t>
      </w:r>
      <w:r w:rsidR="002C53CE">
        <w:rPr>
          <w:rFonts w:cs="Arial"/>
        </w:rPr>
        <w:t>g</w:t>
      </w:r>
      <w:r w:rsidR="00E5154B" w:rsidRPr="00A73199">
        <w:rPr>
          <w:rFonts w:cs="Arial"/>
        </w:rPr>
        <w:t xml:space="preserve">rant and material changes to information previously provided to Ofcom in relation to the </w:t>
      </w:r>
      <w:r w:rsidR="002C53CE">
        <w:rPr>
          <w:rFonts w:cs="Arial"/>
        </w:rPr>
        <w:t>g</w:t>
      </w:r>
      <w:r w:rsidR="00E5154B" w:rsidRPr="00A73199">
        <w:rPr>
          <w:rFonts w:cs="Arial"/>
        </w:rPr>
        <w:t>rant and/or award process</w:t>
      </w:r>
      <w:r w:rsidR="00A73199">
        <w:rPr>
          <w:rFonts w:cs="Arial"/>
        </w:rPr>
        <w:t xml:space="preserve">. </w:t>
      </w:r>
      <w:r w:rsidR="008C1953" w:rsidRPr="00A73199">
        <w:rPr>
          <w:lang w:val="en-US"/>
        </w:rPr>
        <w:t>For example</w:t>
      </w:r>
      <w:r w:rsidR="008B37FA" w:rsidRPr="00A73199">
        <w:rPr>
          <w:lang w:val="en-US"/>
        </w:rPr>
        <w:t>:</w:t>
      </w:r>
    </w:p>
    <w:p w14:paraId="2DF7ECBF" w14:textId="46BE4A58" w:rsidR="00037A5C" w:rsidRDefault="00845506" w:rsidP="008C1953">
      <w:pPr>
        <w:pStyle w:val="06Unnumberedparagraph"/>
        <w:numPr>
          <w:ilvl w:val="0"/>
          <w:numId w:val="58"/>
        </w:numPr>
        <w:rPr>
          <w:lang w:val="en-US"/>
        </w:rPr>
      </w:pPr>
      <w:r>
        <w:rPr>
          <w:lang w:val="en-US"/>
        </w:rPr>
        <w:t>I</w:t>
      </w:r>
      <w:r w:rsidR="4A4946FA" w:rsidRPr="00223012">
        <w:rPr>
          <w:lang w:val="en-US"/>
        </w:rPr>
        <w:t xml:space="preserve">f </w:t>
      </w:r>
      <w:r w:rsidR="0CD30CC7" w:rsidRPr="00223012">
        <w:rPr>
          <w:lang w:val="en-US"/>
        </w:rPr>
        <w:t xml:space="preserve">funding </w:t>
      </w:r>
      <w:r w:rsidR="32760464" w:rsidRPr="00223012">
        <w:rPr>
          <w:lang w:val="en-US"/>
        </w:rPr>
        <w:t xml:space="preserve">relates to </w:t>
      </w:r>
      <w:r w:rsidR="2B87DDC7" w:rsidRPr="00223012">
        <w:rPr>
          <w:lang w:val="en-US"/>
        </w:rPr>
        <w:t xml:space="preserve">a specific role </w:t>
      </w:r>
      <w:r w:rsidR="0CD30CC7" w:rsidRPr="00223012">
        <w:rPr>
          <w:lang w:val="en-US"/>
        </w:rPr>
        <w:t xml:space="preserve">but </w:t>
      </w:r>
      <w:r w:rsidR="32760464" w:rsidRPr="00223012">
        <w:rPr>
          <w:lang w:val="en-US"/>
        </w:rPr>
        <w:t xml:space="preserve">the grant recipient </w:t>
      </w:r>
      <w:r w:rsidR="0CD30CC7" w:rsidRPr="00223012">
        <w:rPr>
          <w:lang w:val="en-US"/>
        </w:rPr>
        <w:t>encounters delays in recruiting for th</w:t>
      </w:r>
      <w:r w:rsidR="2164601A" w:rsidRPr="00223012">
        <w:rPr>
          <w:lang w:val="en-US"/>
        </w:rPr>
        <w:t>at</w:t>
      </w:r>
      <w:r w:rsidR="0CD30CC7" w:rsidRPr="00223012">
        <w:rPr>
          <w:lang w:val="en-US"/>
        </w:rPr>
        <w:t xml:space="preserve"> funded role, which in turn delays the start of grant spending and could compromise</w:t>
      </w:r>
      <w:r w:rsidR="4CB3B075" w:rsidRPr="00223012">
        <w:rPr>
          <w:lang w:val="en-US"/>
        </w:rPr>
        <w:t xml:space="preserve"> whether all funds will be spent within</w:t>
      </w:r>
      <w:r w:rsidR="0CD30CC7" w:rsidRPr="00223012">
        <w:rPr>
          <w:lang w:val="en-US"/>
        </w:rPr>
        <w:t xml:space="preserve"> the grant </w:t>
      </w:r>
      <w:r w:rsidR="002A3435">
        <w:rPr>
          <w:lang w:val="en-US"/>
        </w:rPr>
        <w:t xml:space="preserve">relevant expenditure </w:t>
      </w:r>
      <w:r w:rsidR="0CD30CC7" w:rsidRPr="00223012">
        <w:rPr>
          <w:lang w:val="en-US"/>
        </w:rPr>
        <w:t>period</w:t>
      </w:r>
      <w:r w:rsidR="0027350A">
        <w:rPr>
          <w:lang w:val="en-US"/>
        </w:rPr>
        <w:t>;</w:t>
      </w:r>
      <w:r w:rsidR="0CD30CC7" w:rsidRPr="00223012">
        <w:rPr>
          <w:lang w:val="en-US"/>
        </w:rPr>
        <w:t xml:space="preserve"> </w:t>
      </w:r>
      <w:r w:rsidR="00852266">
        <w:rPr>
          <w:lang w:val="en-US"/>
        </w:rPr>
        <w:t xml:space="preserve">  </w:t>
      </w:r>
    </w:p>
    <w:p w14:paraId="6DE81CB6" w14:textId="5B57A8D3" w:rsidR="0027350A" w:rsidRPr="00D8352D" w:rsidRDefault="00037A5C" w:rsidP="008C1953">
      <w:pPr>
        <w:pStyle w:val="06Unnumberedparagraph"/>
        <w:numPr>
          <w:ilvl w:val="0"/>
          <w:numId w:val="58"/>
        </w:numPr>
        <w:rPr>
          <w:lang w:val="en-US"/>
        </w:rPr>
      </w:pPr>
      <w:r>
        <w:rPr>
          <w:lang w:val="en-US"/>
        </w:rPr>
        <w:t xml:space="preserve">If funding relates to </w:t>
      </w:r>
      <w:proofErr w:type="gramStart"/>
      <w:r>
        <w:rPr>
          <w:lang w:val="en-US"/>
        </w:rPr>
        <w:t xml:space="preserve">particular </w:t>
      </w:r>
      <w:r w:rsidR="00641892">
        <w:rPr>
          <w:lang w:val="en-US"/>
        </w:rPr>
        <w:t>equipment</w:t>
      </w:r>
      <w:proofErr w:type="gramEnd"/>
      <w:r w:rsidR="00641892">
        <w:rPr>
          <w:lang w:val="en-US"/>
        </w:rPr>
        <w:t xml:space="preserve"> and</w:t>
      </w:r>
      <w:r>
        <w:rPr>
          <w:lang w:val="en-US"/>
        </w:rPr>
        <w:t xml:space="preserve"> the </w:t>
      </w:r>
      <w:r w:rsidR="00006528">
        <w:rPr>
          <w:lang w:val="en-US"/>
        </w:rPr>
        <w:t>purchase</w:t>
      </w:r>
      <w:r>
        <w:rPr>
          <w:lang w:val="en-US"/>
        </w:rPr>
        <w:t xml:space="preserve"> </w:t>
      </w:r>
      <w:r w:rsidR="00006528">
        <w:rPr>
          <w:lang w:val="en-US"/>
        </w:rPr>
        <w:t xml:space="preserve">might be delayed </w:t>
      </w:r>
      <w:r w:rsidR="00AF4C7D">
        <w:rPr>
          <w:lang w:val="en-US"/>
        </w:rPr>
        <w:t>beyond</w:t>
      </w:r>
      <w:r w:rsidR="00E03A0D">
        <w:rPr>
          <w:lang w:val="en-US"/>
        </w:rPr>
        <w:t xml:space="preserve"> the required </w:t>
      </w:r>
      <w:proofErr w:type="gramStart"/>
      <w:r w:rsidR="00E03A0D" w:rsidRPr="00E36B67">
        <w:t>three month</w:t>
      </w:r>
      <w:proofErr w:type="gramEnd"/>
      <w:r w:rsidR="00C0019D">
        <w:t xml:space="preserve"> deadline</w:t>
      </w:r>
      <w:r w:rsidR="00B577F0">
        <w:t xml:space="preserve"> for purchase</w:t>
      </w:r>
      <w:r w:rsidR="009B4FEE">
        <w:t>,</w:t>
      </w:r>
      <w:r w:rsidR="00FC0814">
        <w:t xml:space="preserve"> </w:t>
      </w:r>
      <w:r w:rsidR="00E03A0D">
        <w:t xml:space="preserve">as set out in the </w:t>
      </w:r>
      <w:r w:rsidR="001A16B5">
        <w:t>g</w:t>
      </w:r>
      <w:r w:rsidR="002C53CE">
        <w:t>rant agreement</w:t>
      </w:r>
      <w:r w:rsidR="00E03A0D">
        <w:t>;</w:t>
      </w:r>
      <w:r w:rsidR="00DA32AC">
        <w:t xml:space="preserve"> </w:t>
      </w:r>
    </w:p>
    <w:p w14:paraId="13947B3B" w14:textId="16C731A8" w:rsidR="00D568DD" w:rsidRPr="00EB1B01" w:rsidRDefault="00D568DD" w:rsidP="008C1953">
      <w:pPr>
        <w:pStyle w:val="06Unnumberedparagraph"/>
        <w:numPr>
          <w:ilvl w:val="0"/>
          <w:numId w:val="58"/>
        </w:numPr>
        <w:rPr>
          <w:lang w:val="en-US"/>
        </w:rPr>
      </w:pPr>
      <w:r>
        <w:t xml:space="preserve">If the </w:t>
      </w:r>
      <w:r w:rsidR="00DA32AC">
        <w:t xml:space="preserve">service for which the grant was awarded goes off air during the </w:t>
      </w:r>
      <w:r w:rsidR="005842FB">
        <w:t>grant</w:t>
      </w:r>
      <w:r w:rsidR="00DA32AC">
        <w:t xml:space="preserve"> period</w:t>
      </w:r>
      <w:r w:rsidR="00005912">
        <w:t>;</w:t>
      </w:r>
    </w:p>
    <w:p w14:paraId="6829CC06" w14:textId="78A40299" w:rsidR="00005912" w:rsidRDefault="00005912" w:rsidP="008C1953">
      <w:pPr>
        <w:pStyle w:val="06Unnumberedparagraph"/>
        <w:numPr>
          <w:ilvl w:val="0"/>
          <w:numId w:val="58"/>
        </w:numPr>
        <w:rPr>
          <w:lang w:val="en-US"/>
        </w:rPr>
      </w:pPr>
      <w:r>
        <w:t>Changes to the “</w:t>
      </w:r>
      <w:r w:rsidRPr="00B13372">
        <w:rPr>
          <w:rFonts w:cs="Arial"/>
        </w:rPr>
        <w:t xml:space="preserve">the </w:t>
      </w:r>
      <w:r>
        <w:rPr>
          <w:rFonts w:cs="Arial"/>
        </w:rPr>
        <w:t>Specified Bank Account” and “</w:t>
      </w:r>
      <w:r w:rsidRPr="00B13372">
        <w:rPr>
          <w:rFonts w:cs="Arial"/>
        </w:rPr>
        <w:t>DRO</w:t>
      </w:r>
      <w:r>
        <w:rPr>
          <w:rFonts w:cs="Arial"/>
        </w:rPr>
        <w:t>”</w:t>
      </w:r>
      <w:r w:rsidR="00294512">
        <w:rPr>
          <w:rFonts w:cs="Arial"/>
        </w:rPr>
        <w:t xml:space="preserve"> specified in the </w:t>
      </w:r>
      <w:r w:rsidR="001A16B5">
        <w:rPr>
          <w:rFonts w:cs="Arial"/>
        </w:rPr>
        <w:t>g</w:t>
      </w:r>
      <w:r w:rsidR="002C53CE">
        <w:rPr>
          <w:rFonts w:cs="Arial"/>
        </w:rPr>
        <w:t>rant agreement</w:t>
      </w:r>
      <w:r w:rsidR="00294512">
        <w:rPr>
          <w:rFonts w:cs="Arial"/>
        </w:rPr>
        <w:t xml:space="preserve">. </w:t>
      </w:r>
    </w:p>
    <w:p w14:paraId="79DD18D8" w14:textId="2FDADEE2" w:rsidR="0724C490" w:rsidRDefault="00852266" w:rsidP="00E603C3">
      <w:pPr>
        <w:pStyle w:val="06Unnumberedparagraph"/>
        <w:ind w:left="720"/>
        <w:rPr>
          <w:lang w:val="en-US"/>
        </w:rPr>
      </w:pPr>
      <w:r w:rsidRPr="006A6AAE">
        <w:rPr>
          <w:b/>
          <w:bCs/>
          <w:lang w:val="en-US"/>
        </w:rPr>
        <w:t xml:space="preserve">For avoidance of doubt, this is not an exhaustive list of instances </w:t>
      </w:r>
      <w:r w:rsidR="74CCB23C" w:rsidRPr="006A6AAE">
        <w:rPr>
          <w:b/>
          <w:bCs/>
          <w:lang w:val="en-US"/>
        </w:rPr>
        <w:t xml:space="preserve">that may impact </w:t>
      </w:r>
      <w:r w:rsidR="1C04EC85" w:rsidRPr="006A6AAE">
        <w:rPr>
          <w:b/>
          <w:bCs/>
          <w:lang w:val="en-US"/>
        </w:rPr>
        <w:t xml:space="preserve">the </w:t>
      </w:r>
      <w:r w:rsidR="20619BC4" w:rsidRPr="006A6AAE">
        <w:rPr>
          <w:b/>
          <w:bCs/>
          <w:lang w:val="en-US"/>
        </w:rPr>
        <w:t>u</w:t>
      </w:r>
      <w:r w:rsidR="1C04EC85" w:rsidRPr="006A6AAE">
        <w:rPr>
          <w:b/>
          <w:bCs/>
          <w:lang w:val="en-US"/>
        </w:rPr>
        <w:t>se of the grant funding</w:t>
      </w:r>
      <w:r w:rsidR="00A0279F" w:rsidRPr="006A6AAE">
        <w:rPr>
          <w:b/>
          <w:bCs/>
          <w:lang w:val="en-US"/>
        </w:rPr>
        <w:t xml:space="preserve"> where you must promptly noti</w:t>
      </w:r>
      <w:r w:rsidR="000C1D21">
        <w:rPr>
          <w:b/>
          <w:bCs/>
          <w:lang w:val="en-US"/>
        </w:rPr>
        <w:t>fy</w:t>
      </w:r>
      <w:r w:rsidR="00A0279F" w:rsidRPr="006A6AAE">
        <w:rPr>
          <w:b/>
          <w:bCs/>
          <w:lang w:val="en-US"/>
        </w:rPr>
        <w:t xml:space="preserve"> Ofcom – if in doubt</w:t>
      </w:r>
      <w:r w:rsidR="00BC5E9B" w:rsidRPr="006A6AAE">
        <w:rPr>
          <w:b/>
          <w:bCs/>
          <w:lang w:val="en-US"/>
        </w:rPr>
        <w:t>,</w:t>
      </w:r>
      <w:r w:rsidR="00A0279F" w:rsidRPr="006A6AAE">
        <w:rPr>
          <w:b/>
          <w:bCs/>
          <w:lang w:val="en-US"/>
        </w:rPr>
        <w:t xml:space="preserve"> contact the Community Radio Fund team: </w:t>
      </w:r>
      <w:r w:rsidR="00A0279F" w:rsidRPr="006A6AAE">
        <w:rPr>
          <w:b/>
          <w:bCs/>
        </w:rPr>
        <w:t>via phone: 0207 981 3002, or email</w:t>
      </w:r>
      <w:r w:rsidR="00A0279F">
        <w:t xml:space="preserve">: </w:t>
      </w:r>
      <w:hyperlink r:id="rId11">
        <w:r w:rsidR="00A0279F" w:rsidRPr="37108D3D">
          <w:rPr>
            <w:rStyle w:val="Hyperlink"/>
          </w:rPr>
          <w:t>communityradiofund@ofcom.org.uk</w:t>
        </w:r>
      </w:hyperlink>
      <w:r w:rsidR="00A0279F">
        <w:t>.</w:t>
      </w:r>
    </w:p>
    <w:p w14:paraId="16C66146" w14:textId="0318C975" w:rsidR="008560F0" w:rsidRDefault="009425F5">
      <w:pPr>
        <w:pStyle w:val="06Unnumberedparagraph"/>
        <w:ind w:left="720" w:hanging="720"/>
        <w:rPr>
          <w:lang w:val="en-US"/>
        </w:rPr>
      </w:pPr>
      <w:r>
        <w:rPr>
          <w:lang w:val="en-US"/>
        </w:rPr>
        <w:t>1</w:t>
      </w:r>
      <w:r w:rsidR="00D83B21" w:rsidRPr="5ABB8068">
        <w:rPr>
          <w:lang w:val="en-US"/>
        </w:rPr>
        <w:t>.</w:t>
      </w:r>
      <w:r w:rsidR="00787BEB">
        <w:rPr>
          <w:lang w:val="en-US"/>
        </w:rPr>
        <w:t>7</w:t>
      </w:r>
      <w:r w:rsidR="00D83B21">
        <w:tab/>
      </w:r>
      <w:r w:rsidR="00D83B21" w:rsidRPr="5ABB8068">
        <w:rPr>
          <w:lang w:val="en-US"/>
        </w:rPr>
        <w:t xml:space="preserve">The Community Radio Fund Panel (the “Panel”) will announce which licensees have been awarded funding, including information about the amount of the grant and the purpose for which it was awarded. Details will be published on Ofcom’s website. </w:t>
      </w:r>
    </w:p>
    <w:p w14:paraId="16C66147" w14:textId="27FCA6AF" w:rsidR="008560F0" w:rsidRDefault="009425F5">
      <w:pPr>
        <w:pStyle w:val="06Unnumberedparagraph"/>
        <w:ind w:left="720" w:hanging="720"/>
        <w:rPr>
          <w:lang w:val="en-US"/>
        </w:rPr>
      </w:pPr>
      <w:r>
        <w:rPr>
          <w:lang w:val="en-US"/>
        </w:rPr>
        <w:lastRenderedPageBreak/>
        <w:t>1</w:t>
      </w:r>
      <w:r w:rsidR="00D83B21" w:rsidRPr="5ABB8068">
        <w:rPr>
          <w:lang w:val="en-US"/>
        </w:rPr>
        <w:t>.</w:t>
      </w:r>
      <w:r w:rsidR="00787BEB">
        <w:rPr>
          <w:lang w:val="en-US"/>
        </w:rPr>
        <w:t>8</w:t>
      </w:r>
      <w:r w:rsidR="00D83B21">
        <w:tab/>
      </w:r>
      <w:r w:rsidR="00D83B21" w:rsidRPr="5ABB8068">
        <w:rPr>
          <w:lang w:val="en-US"/>
        </w:rPr>
        <w:t xml:space="preserve">This application form is available in English and Welsh. Applicants based in Wales may submit applications in either language. Any application submitted in Welsh will not be treated less </w:t>
      </w:r>
      <w:r w:rsidR="13CD5688" w:rsidRPr="5ABB8068">
        <w:rPr>
          <w:lang w:val="en-US"/>
        </w:rPr>
        <w:t>favorably</w:t>
      </w:r>
      <w:r w:rsidR="00D83B21" w:rsidRPr="5ABB8068">
        <w:rPr>
          <w:lang w:val="en-US"/>
        </w:rPr>
        <w:t xml:space="preserve"> than an application submitted in English, and vice versa.</w:t>
      </w:r>
    </w:p>
    <w:p w14:paraId="16C66148" w14:textId="4BA5CD2F" w:rsidR="008560F0" w:rsidRPr="00223012" w:rsidRDefault="009425F5">
      <w:pPr>
        <w:pStyle w:val="06Unnumberedparagraph"/>
        <w:ind w:left="720" w:hanging="720"/>
        <w:rPr>
          <w:lang w:val="en-US"/>
        </w:rPr>
      </w:pPr>
      <w:r>
        <w:rPr>
          <w:lang w:val="en-US"/>
        </w:rPr>
        <w:t>1</w:t>
      </w:r>
      <w:r w:rsidR="00D83B21" w:rsidRPr="5ABB8068">
        <w:rPr>
          <w:lang w:val="en-US"/>
        </w:rPr>
        <w:t>.</w:t>
      </w:r>
      <w:r w:rsidR="00787BEB">
        <w:rPr>
          <w:lang w:val="en-US"/>
        </w:rPr>
        <w:t>9</w:t>
      </w:r>
      <w:r w:rsidR="00D83B21">
        <w:tab/>
      </w:r>
      <w:r w:rsidR="00D83B21" w:rsidRPr="5ABB8068">
        <w:rPr>
          <w:lang w:val="en-US"/>
        </w:rPr>
        <w:t xml:space="preserve">Irrespective of the language of the application, applications for stations based in Wales should include the additional information requested </w:t>
      </w:r>
      <w:r w:rsidR="00D83B21" w:rsidRPr="00490084">
        <w:rPr>
          <w:lang w:val="en-US"/>
        </w:rPr>
        <w:t xml:space="preserve">in </w:t>
      </w:r>
      <w:r w:rsidR="00D83B21" w:rsidRPr="007A0642">
        <w:rPr>
          <w:lang w:val="en-US"/>
        </w:rPr>
        <w:t>question</w:t>
      </w:r>
      <w:r w:rsidR="00DD563F" w:rsidRPr="007A0642">
        <w:rPr>
          <w:lang w:val="en-US"/>
        </w:rPr>
        <w:t xml:space="preserve"> </w:t>
      </w:r>
      <w:r w:rsidR="004F2DAB" w:rsidRPr="007A0642">
        <w:rPr>
          <w:lang w:val="en-US"/>
        </w:rPr>
        <w:t>4.9</w:t>
      </w:r>
      <w:r w:rsidR="00D83B21" w:rsidRPr="00490084">
        <w:rPr>
          <w:lang w:val="en-US"/>
        </w:rPr>
        <w:t xml:space="preserve"> of</w:t>
      </w:r>
      <w:r w:rsidR="00D83B21" w:rsidRPr="5ABB8068">
        <w:rPr>
          <w:lang w:val="en-US"/>
        </w:rPr>
        <w:t xml:space="preserve"> the application </w:t>
      </w:r>
      <w:r w:rsidR="00D83B21" w:rsidRPr="00223012">
        <w:rPr>
          <w:lang w:val="en-US"/>
        </w:rPr>
        <w:t xml:space="preserve">form. </w:t>
      </w:r>
    </w:p>
    <w:p w14:paraId="16C66149" w14:textId="08A2B357" w:rsidR="008560F0" w:rsidRPr="00097E13" w:rsidRDefault="009425F5" w:rsidP="00097E13">
      <w:pPr>
        <w:tabs>
          <w:tab w:val="left" w:pos="885"/>
        </w:tabs>
        <w:suppressAutoHyphens w:val="0"/>
        <w:kinsoku w:val="0"/>
        <w:overflowPunct w:val="0"/>
        <w:autoSpaceDN/>
        <w:spacing w:before="121" w:after="0"/>
        <w:ind w:left="720" w:right="321" w:hanging="720"/>
        <w:rPr>
          <w:color w:val="000000"/>
        </w:rPr>
      </w:pPr>
      <w:r>
        <w:rPr>
          <w:lang w:val="en-US"/>
        </w:rPr>
        <w:t>1</w:t>
      </w:r>
      <w:r w:rsidR="00D83B21" w:rsidRPr="00223012">
        <w:rPr>
          <w:lang w:val="en-US"/>
        </w:rPr>
        <w:t>.</w:t>
      </w:r>
      <w:r w:rsidR="00787BEB">
        <w:rPr>
          <w:lang w:val="en-US"/>
        </w:rPr>
        <w:t>10</w:t>
      </w:r>
      <w:r w:rsidR="00D83B21" w:rsidRPr="00223012">
        <w:tab/>
      </w:r>
      <w:r w:rsidR="00141BB4">
        <w:t xml:space="preserve">As explained in </w:t>
      </w:r>
      <w:r w:rsidR="00D83B21" w:rsidRPr="00223012">
        <w:rPr>
          <w:lang w:val="en-US"/>
        </w:rPr>
        <w:t>clau</w:t>
      </w:r>
      <w:r w:rsidR="00D83B21" w:rsidRPr="00605ECE">
        <w:rPr>
          <w:lang w:val="en-US"/>
        </w:rPr>
        <w:t xml:space="preserve">se </w:t>
      </w:r>
      <w:r w:rsidR="00141BB4" w:rsidRPr="00605ECE">
        <w:rPr>
          <w:lang w:val="en-US"/>
        </w:rPr>
        <w:t xml:space="preserve">9 </w:t>
      </w:r>
      <w:r w:rsidR="00F83ED1" w:rsidRPr="00605ECE">
        <w:rPr>
          <w:lang w:val="en-US"/>
        </w:rPr>
        <w:t xml:space="preserve">of the </w:t>
      </w:r>
      <w:r w:rsidR="00866EB5" w:rsidRPr="00605ECE">
        <w:rPr>
          <w:lang w:val="en-US"/>
        </w:rPr>
        <w:t>g</w:t>
      </w:r>
      <w:r w:rsidR="002C53CE" w:rsidRPr="00605ECE">
        <w:rPr>
          <w:lang w:val="en-US"/>
        </w:rPr>
        <w:t>rant a</w:t>
      </w:r>
      <w:r w:rsidR="002C53CE">
        <w:rPr>
          <w:lang w:val="en-US"/>
        </w:rPr>
        <w:t>greement</w:t>
      </w:r>
      <w:r w:rsidR="00141BB4">
        <w:rPr>
          <w:lang w:val="en-US"/>
        </w:rPr>
        <w:t xml:space="preserve">, </w:t>
      </w:r>
      <w:r w:rsidR="00C87D1E">
        <w:rPr>
          <w:lang w:val="en-US"/>
        </w:rPr>
        <w:t xml:space="preserve">certain information </w:t>
      </w:r>
      <w:r w:rsidR="00D83B21" w:rsidRPr="00223012">
        <w:rPr>
          <w:lang w:val="en-US"/>
        </w:rPr>
        <w:t>includ</w:t>
      </w:r>
      <w:r w:rsidR="00C87D1E">
        <w:rPr>
          <w:lang w:val="en-US"/>
        </w:rPr>
        <w:t xml:space="preserve">ing </w:t>
      </w:r>
      <w:r w:rsidR="00D83B21" w:rsidRPr="00223012">
        <w:rPr>
          <w:lang w:val="en-US"/>
        </w:rPr>
        <w:t xml:space="preserve">information </w:t>
      </w:r>
      <w:r w:rsidR="00C87D1E">
        <w:rPr>
          <w:lang w:val="en-US"/>
        </w:rPr>
        <w:t>about</w:t>
      </w:r>
      <w:r w:rsidR="00C87D1E" w:rsidRPr="00223012">
        <w:rPr>
          <w:lang w:val="en-US"/>
        </w:rPr>
        <w:t xml:space="preserve"> </w:t>
      </w:r>
      <w:r w:rsidR="00D83B21" w:rsidRPr="00223012">
        <w:rPr>
          <w:lang w:val="en-US"/>
        </w:rPr>
        <w:t>the grant recipients, amount</w:t>
      </w:r>
      <w:r w:rsidR="00921200">
        <w:rPr>
          <w:lang w:val="en-US"/>
        </w:rPr>
        <w:t>s</w:t>
      </w:r>
      <w:r w:rsidR="00D83B21" w:rsidRPr="00223012">
        <w:rPr>
          <w:lang w:val="en-US"/>
        </w:rPr>
        <w:t xml:space="preserve"> awarded</w:t>
      </w:r>
      <w:r w:rsidR="00C87D1E">
        <w:rPr>
          <w:lang w:val="en-US"/>
        </w:rPr>
        <w:t xml:space="preserve">, </w:t>
      </w:r>
      <w:r w:rsidR="00D83B21" w:rsidRPr="00223012">
        <w:rPr>
          <w:lang w:val="en-US"/>
        </w:rPr>
        <w:t>purposes of the grant</w:t>
      </w:r>
      <w:r w:rsidR="00C87D1E">
        <w:rPr>
          <w:lang w:val="en-US"/>
        </w:rPr>
        <w:t xml:space="preserve"> and expenditure of the grant</w:t>
      </w:r>
      <w:r w:rsidR="00921200">
        <w:rPr>
          <w:lang w:val="en-US"/>
        </w:rPr>
        <w:t>s</w:t>
      </w:r>
      <w:r w:rsidR="00C87D1E">
        <w:rPr>
          <w:lang w:val="en-US"/>
        </w:rPr>
        <w:t xml:space="preserve"> </w:t>
      </w:r>
      <w:r w:rsidR="005874FD">
        <w:rPr>
          <w:lang w:val="en-US"/>
        </w:rPr>
        <w:t xml:space="preserve">may be </w:t>
      </w:r>
      <w:r w:rsidR="00DD55E9" w:rsidRPr="00077A3D">
        <w:t>published on Ofcom’s website</w:t>
      </w:r>
      <w:r w:rsidR="005874FD">
        <w:t xml:space="preserve">. </w:t>
      </w:r>
      <w:r w:rsidR="005931CE">
        <w:t>Otherwise</w:t>
      </w:r>
      <w:r w:rsidR="00D13B49">
        <w:t>,</w:t>
      </w:r>
      <w:r w:rsidR="005931CE">
        <w:t xml:space="preserve"> </w:t>
      </w:r>
      <w:r w:rsidR="00D83B21" w:rsidRPr="00223012">
        <w:rPr>
          <w:lang w:val="en-US"/>
        </w:rPr>
        <w:t xml:space="preserve">applications to the Fund will </w:t>
      </w:r>
      <w:r w:rsidR="0048057C" w:rsidRPr="00223012">
        <w:rPr>
          <w:color w:val="000000"/>
        </w:rPr>
        <w:t xml:space="preserve">be treated as confidential and will not normally be published unless we are legally required </w:t>
      </w:r>
      <w:r w:rsidR="00D1153C">
        <w:rPr>
          <w:color w:val="000000"/>
        </w:rPr>
        <w:t xml:space="preserve">or permitted </w:t>
      </w:r>
      <w:r w:rsidR="0048057C" w:rsidRPr="00223012">
        <w:rPr>
          <w:color w:val="000000"/>
        </w:rPr>
        <w:t>to do so.</w:t>
      </w:r>
    </w:p>
    <w:p w14:paraId="16C6614A" w14:textId="77777777" w:rsidR="008560F0" w:rsidRDefault="00D83B21">
      <w:pPr>
        <w:pStyle w:val="03BASICheading3H3"/>
      </w:pPr>
      <w:r>
        <w:t>Data protection</w:t>
      </w:r>
    </w:p>
    <w:p w14:paraId="72EA5D9D" w14:textId="3174EFED" w:rsidR="00E77CEC" w:rsidRPr="00105F0D" w:rsidRDefault="009425F5" w:rsidP="00105F0D">
      <w:pPr>
        <w:tabs>
          <w:tab w:val="left" w:pos="885"/>
        </w:tabs>
        <w:suppressAutoHyphens w:val="0"/>
        <w:kinsoku w:val="0"/>
        <w:overflowPunct w:val="0"/>
        <w:autoSpaceDN/>
        <w:spacing w:before="121" w:after="0"/>
        <w:ind w:left="720" w:right="321" w:hanging="720"/>
        <w:rPr>
          <w:color w:val="000000"/>
        </w:rPr>
      </w:pPr>
      <w:r>
        <w:rPr>
          <w:lang w:val="en-US"/>
        </w:rPr>
        <w:t>1</w:t>
      </w:r>
      <w:r w:rsidR="00D83B21" w:rsidRPr="00105F0D">
        <w:rPr>
          <w:lang w:val="en-US"/>
        </w:rPr>
        <w:t>.</w:t>
      </w:r>
      <w:r w:rsidR="7F34B3CE" w:rsidRPr="00105F0D">
        <w:rPr>
          <w:lang w:val="en-US"/>
        </w:rPr>
        <w:t>1</w:t>
      </w:r>
      <w:r w:rsidR="00787BEB">
        <w:rPr>
          <w:lang w:val="en-US"/>
        </w:rPr>
        <w:t>1</w:t>
      </w:r>
      <w:r w:rsidR="00D83B21">
        <w:tab/>
      </w:r>
      <w:r w:rsidR="00E77CEC" w:rsidRPr="00223012">
        <w:rPr>
          <w:color w:val="000000"/>
        </w:rPr>
        <w:t xml:space="preserve">Any personal data provided for the purposes of your application will </w:t>
      </w:r>
      <w:bookmarkStart w:id="5" w:name="_Hlk206592474"/>
      <w:r w:rsidR="00E77CEC" w:rsidRPr="00223012">
        <w:rPr>
          <w:color w:val="000000"/>
        </w:rPr>
        <w:t xml:space="preserve">be handled in accordance with our </w:t>
      </w:r>
      <w:hyperlink r:id="rId12" w:history="1">
        <w:r w:rsidR="00E77CEC" w:rsidRPr="00223012">
          <w:rPr>
            <w:rStyle w:val="Hyperlink"/>
            <w:rFonts w:cs="Calibri"/>
          </w:rPr>
          <w:t>General Privacy Statement</w:t>
        </w:r>
      </w:hyperlink>
      <w:r w:rsidR="00E77CEC" w:rsidRPr="00223012">
        <w:rPr>
          <w:color w:val="000000"/>
        </w:rPr>
        <w:t>.</w:t>
      </w:r>
    </w:p>
    <w:bookmarkEnd w:id="5"/>
    <w:p w14:paraId="16C6614C" w14:textId="6833C640" w:rsidR="00427D12" w:rsidRDefault="00427D12">
      <w:pPr>
        <w:suppressAutoHyphens w:val="0"/>
        <w:spacing w:after="160" w:line="244" w:lineRule="auto"/>
      </w:pPr>
      <w:r>
        <w:br w:type="page"/>
      </w:r>
    </w:p>
    <w:p w14:paraId="16C6614E" w14:textId="5CA3C2B3" w:rsidR="008560F0" w:rsidRDefault="00C84733" w:rsidP="00D46F78">
      <w:pPr>
        <w:pStyle w:val="02BASICheading2H2"/>
      </w:pPr>
      <w:r>
        <w:lastRenderedPageBreak/>
        <w:t>2</w:t>
      </w:r>
      <w:r w:rsidR="007214BB">
        <w:t xml:space="preserve">. </w:t>
      </w:r>
      <w:bookmarkStart w:id="6" w:name="_Hlk151646735"/>
      <w:bookmarkStart w:id="7" w:name="_Hlk151644949"/>
      <w:r w:rsidR="00D83B21">
        <w:t>Applicant details</w:t>
      </w:r>
    </w:p>
    <w:bookmarkEnd w:id="6"/>
    <w:p w14:paraId="16C6614F" w14:textId="03AC0BD4" w:rsidR="008560F0" w:rsidRDefault="00C84733">
      <w:pPr>
        <w:pStyle w:val="06Unnumberedparagraph"/>
        <w:ind w:left="720" w:hanging="720"/>
      </w:pPr>
      <w:r>
        <w:t>2</w:t>
      </w:r>
      <w:r w:rsidR="00D83B21">
        <w:t>.1</w:t>
      </w:r>
      <w:r w:rsidR="00D83B21">
        <w:tab/>
      </w:r>
      <w:r w:rsidR="00D83B21" w:rsidRPr="00223012">
        <w:t xml:space="preserve">Registered Company Name (this should be the company name </w:t>
      </w:r>
      <w:r w:rsidR="000F7A15" w:rsidRPr="00223012">
        <w:t xml:space="preserve">under which the company </w:t>
      </w:r>
      <w:r w:rsidR="00D83B21" w:rsidRPr="00223012">
        <w:t xml:space="preserve">is </w:t>
      </w:r>
      <w:r w:rsidR="000F7A15" w:rsidRPr="00223012">
        <w:t>registered at</w:t>
      </w:r>
      <w:r w:rsidR="00D83B21" w:rsidRPr="00223012">
        <w:t xml:space="preserve"> Companies House)</w:t>
      </w:r>
    </w:p>
    <w:bookmarkEnd w:id="7"/>
    <w:p w14:paraId="16C66150"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6C66151" w14:textId="3CF8FDC6" w:rsidR="008560F0" w:rsidRDefault="00C84733">
      <w:pPr>
        <w:pStyle w:val="06Unnumberedparagraph"/>
      </w:pPr>
      <w:r>
        <w:t>2</w:t>
      </w:r>
      <w:r w:rsidR="00D83B21">
        <w:t>.2</w:t>
      </w:r>
      <w:r w:rsidR="00D83B21">
        <w:tab/>
        <w:t xml:space="preserve">Registered Company Number </w:t>
      </w:r>
    </w:p>
    <w:p w14:paraId="16C66152"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6C66153" w14:textId="0194117C" w:rsidR="008560F0" w:rsidRDefault="00C84733">
      <w:pPr>
        <w:pStyle w:val="06Unnumberedparagraph"/>
        <w:ind w:left="720" w:hanging="720"/>
        <w:rPr>
          <w:lang w:val="en-US"/>
        </w:rPr>
      </w:pPr>
      <w:r>
        <w:rPr>
          <w:lang w:val="en-US"/>
        </w:rPr>
        <w:t>2</w:t>
      </w:r>
      <w:r w:rsidR="00D83B21">
        <w:rPr>
          <w:lang w:val="en-US"/>
        </w:rPr>
        <w:t>.3</w:t>
      </w:r>
      <w:r w:rsidR="00D83B21">
        <w:rPr>
          <w:lang w:val="en-US"/>
        </w:rPr>
        <w:tab/>
        <w:t xml:space="preserve">Please list </w:t>
      </w:r>
      <w:proofErr w:type="gramStart"/>
      <w:r w:rsidR="00D83B21" w:rsidRPr="00DE6029">
        <w:rPr>
          <w:b/>
          <w:lang w:val="en-US"/>
        </w:rPr>
        <w:t>all</w:t>
      </w:r>
      <w:r w:rsidR="00D83B21">
        <w:rPr>
          <w:lang w:val="en-US"/>
        </w:rPr>
        <w:t xml:space="preserve"> of</w:t>
      </w:r>
      <w:proofErr w:type="gramEnd"/>
      <w:r w:rsidR="00D83B21">
        <w:rPr>
          <w:lang w:val="en-US"/>
        </w:rPr>
        <w:t xml:space="preserve"> the community radio stations that you wish to benefit from the grant, if awarded. </w:t>
      </w:r>
      <w:r w:rsidR="00487D18">
        <w:rPr>
          <w:lang w:val="en-US"/>
        </w:rPr>
        <w:t xml:space="preserve">If </w:t>
      </w:r>
      <w:r w:rsidR="00687512">
        <w:rPr>
          <w:lang w:val="en-US"/>
        </w:rPr>
        <w:t>you</w:t>
      </w:r>
      <w:r w:rsidR="0095470A">
        <w:rPr>
          <w:lang w:val="en-US"/>
        </w:rPr>
        <w:t>r station operates on both</w:t>
      </w:r>
      <w:r w:rsidR="00687512">
        <w:rPr>
          <w:lang w:val="en-US"/>
        </w:rPr>
        <w:t xml:space="preserve"> a CDSP and a Community Radio analogue </w:t>
      </w:r>
      <w:proofErr w:type="spellStart"/>
      <w:proofErr w:type="gramStart"/>
      <w:r w:rsidR="00687512">
        <w:rPr>
          <w:lang w:val="en-US"/>
        </w:rPr>
        <w:t>lic</w:t>
      </w:r>
      <w:r w:rsidR="00BB4607">
        <w:rPr>
          <w:lang w:val="en-US"/>
        </w:rPr>
        <w:t>ence</w:t>
      </w:r>
      <w:proofErr w:type="spellEnd"/>
      <w:proofErr w:type="gramEnd"/>
      <w:r w:rsidR="00BB4607">
        <w:rPr>
          <w:lang w:val="en-US"/>
        </w:rPr>
        <w:t xml:space="preserve"> please </w:t>
      </w:r>
      <w:r w:rsidR="006416BA">
        <w:rPr>
          <w:lang w:val="en-US"/>
        </w:rPr>
        <w:t xml:space="preserve">include both </w:t>
      </w:r>
      <w:proofErr w:type="spellStart"/>
      <w:r w:rsidR="006416BA">
        <w:rPr>
          <w:lang w:val="en-US"/>
        </w:rPr>
        <w:t>licences</w:t>
      </w:r>
      <w:proofErr w:type="spellEnd"/>
      <w:r w:rsidR="006416BA">
        <w:rPr>
          <w:lang w:val="en-US"/>
        </w:rPr>
        <w:t xml:space="preserve"> numbers if the </w:t>
      </w:r>
      <w:r w:rsidR="00B14BDF">
        <w:rPr>
          <w:lang w:val="en-US"/>
        </w:rPr>
        <w:t>grant</w:t>
      </w:r>
      <w:r w:rsidR="006416BA">
        <w:rPr>
          <w:lang w:val="en-US"/>
        </w:rPr>
        <w:t xml:space="preserve"> </w:t>
      </w:r>
      <w:r w:rsidR="00B14BDF">
        <w:rPr>
          <w:lang w:val="en-US"/>
        </w:rPr>
        <w:t>would</w:t>
      </w:r>
      <w:r w:rsidR="006416BA">
        <w:rPr>
          <w:lang w:val="en-US"/>
        </w:rPr>
        <w:t xml:space="preserve"> benefit both </w:t>
      </w:r>
      <w:proofErr w:type="spellStart"/>
      <w:r w:rsidR="006416BA">
        <w:rPr>
          <w:lang w:val="en-US"/>
        </w:rPr>
        <w:t>licence</w:t>
      </w:r>
      <w:proofErr w:type="spellEnd"/>
      <w:r w:rsidR="00E76C67">
        <w:rPr>
          <w:lang w:val="en-US"/>
        </w:rPr>
        <w:t xml:space="preserve"> types. </w:t>
      </w:r>
      <w:r w:rsidR="0095470A">
        <w:rPr>
          <w:lang w:val="en-US"/>
        </w:rPr>
        <w:t xml:space="preserve">For joint bids please list all </w:t>
      </w:r>
      <w:proofErr w:type="spellStart"/>
      <w:r w:rsidR="0095470A">
        <w:rPr>
          <w:lang w:val="en-US"/>
        </w:rPr>
        <w:t>licences</w:t>
      </w:r>
      <w:proofErr w:type="spellEnd"/>
      <w:r w:rsidR="0095470A">
        <w:rPr>
          <w:lang w:val="en-US"/>
        </w:rPr>
        <w:t xml:space="preserve"> benefiting from the grant</w:t>
      </w:r>
      <w:r w:rsidR="003A5740">
        <w:rPr>
          <w:lang w:val="en-US"/>
        </w:rPr>
        <w:t xml:space="preserve"> </w:t>
      </w:r>
      <w:r w:rsidR="00D83B21">
        <w:rPr>
          <w:lang w:val="en-US"/>
        </w:rPr>
        <w:t>(expand the table if necessary):</w:t>
      </w:r>
    </w:p>
    <w:tbl>
      <w:tblPr>
        <w:tblW w:w="9020" w:type="dxa"/>
        <w:tblCellMar>
          <w:left w:w="10" w:type="dxa"/>
          <w:right w:w="10" w:type="dxa"/>
        </w:tblCellMar>
        <w:tblLook w:val="04A0" w:firstRow="1" w:lastRow="0" w:firstColumn="1" w:lastColumn="0" w:noHBand="0" w:noVBand="1"/>
      </w:tblPr>
      <w:tblGrid>
        <w:gridCol w:w="3116"/>
        <w:gridCol w:w="3118"/>
        <w:gridCol w:w="2786"/>
      </w:tblGrid>
      <w:tr w:rsidR="008560F0" w14:paraId="16C66157" w14:textId="77777777">
        <w:trPr>
          <w:cantSplit/>
          <w:trHeight w:val="481"/>
          <w:tblHeader/>
        </w:trPr>
        <w:tc>
          <w:tcPr>
            <w:tcW w:w="3116" w:type="dxa"/>
            <w:tcBorders>
              <w:left w:val="single" w:sz="2" w:space="0" w:color="999999"/>
              <w:bottom w:val="single" w:sz="2" w:space="0" w:color="999999"/>
            </w:tcBorders>
            <w:shd w:val="clear" w:color="auto" w:fill="5000F2"/>
            <w:tcMar>
              <w:top w:w="0" w:type="dxa"/>
              <w:left w:w="108" w:type="dxa"/>
              <w:bottom w:w="0" w:type="dxa"/>
              <w:right w:w="108" w:type="dxa"/>
            </w:tcMar>
          </w:tcPr>
          <w:p w14:paraId="16C66154" w14:textId="77777777" w:rsidR="008560F0" w:rsidRDefault="00D83B21">
            <w:pPr>
              <w:spacing w:before="60"/>
              <w:rPr>
                <w:rFonts w:eastAsia="Times New Roman"/>
                <w:b/>
                <w:color w:val="FFFFFF"/>
                <w:lang w:val="en-US"/>
              </w:rPr>
            </w:pPr>
            <w:bookmarkStart w:id="8" w:name="_Hlk151645681"/>
            <w:proofErr w:type="spellStart"/>
            <w:r>
              <w:rPr>
                <w:rFonts w:eastAsia="Times New Roman"/>
                <w:b/>
                <w:color w:val="FFFFFF"/>
                <w:lang w:val="en-US"/>
              </w:rPr>
              <w:t>Licence</w:t>
            </w:r>
            <w:proofErr w:type="spellEnd"/>
            <w:r>
              <w:rPr>
                <w:rFonts w:eastAsia="Times New Roman"/>
                <w:b/>
                <w:color w:val="FFFFFF"/>
                <w:lang w:val="en-US"/>
              </w:rPr>
              <w:t xml:space="preserve"> number(s)</w:t>
            </w:r>
          </w:p>
        </w:tc>
        <w:tc>
          <w:tcPr>
            <w:tcW w:w="3118" w:type="dxa"/>
            <w:tcBorders>
              <w:left w:val="single" w:sz="2" w:space="0" w:color="999999"/>
              <w:bottom w:val="single" w:sz="2" w:space="0" w:color="999999"/>
              <w:right w:val="single" w:sz="2" w:space="0" w:color="999999"/>
            </w:tcBorders>
            <w:shd w:val="clear" w:color="auto" w:fill="5000F2"/>
            <w:tcMar>
              <w:top w:w="0" w:type="dxa"/>
              <w:left w:w="108" w:type="dxa"/>
              <w:bottom w:w="0" w:type="dxa"/>
              <w:right w:w="108" w:type="dxa"/>
            </w:tcMar>
          </w:tcPr>
          <w:p w14:paraId="16C66155" w14:textId="77777777" w:rsidR="008560F0" w:rsidRDefault="00D83B21">
            <w:pPr>
              <w:spacing w:before="60"/>
              <w:rPr>
                <w:rFonts w:eastAsia="Times New Roman"/>
                <w:b/>
                <w:color w:val="FFFFFF"/>
                <w:lang w:val="en-US"/>
              </w:rPr>
            </w:pPr>
            <w:r>
              <w:rPr>
                <w:rFonts w:eastAsia="Times New Roman"/>
                <w:b/>
                <w:color w:val="FFFFFF"/>
                <w:lang w:val="en-US"/>
              </w:rPr>
              <w:t>Station name</w:t>
            </w:r>
          </w:p>
        </w:tc>
        <w:tc>
          <w:tcPr>
            <w:tcW w:w="2786" w:type="dxa"/>
            <w:tcBorders>
              <w:left w:val="single" w:sz="2" w:space="0" w:color="999999"/>
              <w:bottom w:val="single" w:sz="2" w:space="0" w:color="999999"/>
              <w:right w:val="single" w:sz="2" w:space="0" w:color="999999"/>
            </w:tcBorders>
            <w:shd w:val="clear" w:color="auto" w:fill="5000F2"/>
            <w:tcMar>
              <w:top w:w="0" w:type="dxa"/>
              <w:left w:w="108" w:type="dxa"/>
              <w:bottom w:w="0" w:type="dxa"/>
              <w:right w:w="108" w:type="dxa"/>
            </w:tcMar>
          </w:tcPr>
          <w:p w14:paraId="16C66156" w14:textId="77777777" w:rsidR="008560F0" w:rsidRDefault="00D83B21">
            <w:pPr>
              <w:spacing w:before="60"/>
              <w:rPr>
                <w:rFonts w:eastAsia="Times New Roman"/>
                <w:b/>
                <w:color w:val="FFFFFF"/>
                <w:lang w:val="en-US"/>
              </w:rPr>
            </w:pPr>
            <w:r>
              <w:rPr>
                <w:rFonts w:eastAsia="Times New Roman"/>
                <w:b/>
                <w:color w:val="FFFFFF"/>
                <w:lang w:val="en-US"/>
              </w:rPr>
              <w:t>Location</w:t>
            </w:r>
          </w:p>
        </w:tc>
      </w:tr>
      <w:tr w:rsidR="008560F0" w14:paraId="16C6615B" w14:textId="77777777">
        <w:trPr>
          <w:cantSplit/>
          <w:trHeight w:val="481"/>
        </w:trPr>
        <w:tc>
          <w:tcPr>
            <w:tcW w:w="3116" w:type="dxa"/>
            <w:tcBorders>
              <w:top w:val="single" w:sz="2" w:space="0" w:color="999999"/>
              <w:left w:val="single" w:sz="2" w:space="0" w:color="999999"/>
              <w:bottom w:val="single" w:sz="2" w:space="0" w:color="999999"/>
            </w:tcBorders>
            <w:shd w:val="clear" w:color="auto" w:fill="FCFCFC"/>
            <w:tcMar>
              <w:top w:w="0" w:type="dxa"/>
              <w:left w:w="108" w:type="dxa"/>
              <w:bottom w:w="0" w:type="dxa"/>
              <w:right w:w="108" w:type="dxa"/>
            </w:tcMar>
          </w:tcPr>
          <w:p w14:paraId="16C66158" w14:textId="77777777" w:rsidR="008560F0" w:rsidRDefault="00D83B21">
            <w:pPr>
              <w:spacing w:before="60"/>
              <w:rPr>
                <w:rFonts w:eastAsia="Times New Roman"/>
                <w:b/>
                <w:color w:val="000000"/>
                <w:lang w:val="en-US"/>
              </w:rPr>
            </w:pPr>
            <w:r>
              <w:rPr>
                <w:rFonts w:eastAsia="Times New Roman"/>
                <w:b/>
                <w:color w:val="000000"/>
                <w:lang w:val="en-US"/>
              </w:rPr>
              <w:t xml:space="preserve"> </w:t>
            </w:r>
          </w:p>
        </w:tc>
        <w:tc>
          <w:tcPr>
            <w:tcW w:w="3118" w:type="dxa"/>
            <w:tcBorders>
              <w:top w:val="single" w:sz="2" w:space="0" w:color="999999"/>
              <w:left w:val="single" w:sz="2" w:space="0" w:color="999999"/>
              <w:bottom w:val="single" w:sz="2" w:space="0" w:color="999999"/>
              <w:right w:val="single" w:sz="2" w:space="0" w:color="999999"/>
            </w:tcBorders>
            <w:shd w:val="clear" w:color="auto" w:fill="F2F2F2"/>
            <w:tcMar>
              <w:top w:w="0" w:type="dxa"/>
              <w:left w:w="108" w:type="dxa"/>
              <w:bottom w:w="0" w:type="dxa"/>
              <w:right w:w="108" w:type="dxa"/>
            </w:tcMar>
          </w:tcPr>
          <w:p w14:paraId="16C66159" w14:textId="77777777" w:rsidR="008560F0" w:rsidRDefault="008560F0">
            <w:pPr>
              <w:spacing w:before="60"/>
              <w:rPr>
                <w:rFonts w:eastAsia="Times New Roman"/>
                <w:color w:val="000000"/>
                <w:lang w:val="en-US"/>
              </w:rPr>
            </w:pPr>
          </w:p>
        </w:tc>
        <w:tc>
          <w:tcPr>
            <w:tcW w:w="2786" w:type="dxa"/>
            <w:tcBorders>
              <w:top w:val="single" w:sz="2" w:space="0" w:color="999999"/>
              <w:left w:val="single" w:sz="2" w:space="0" w:color="999999"/>
              <w:bottom w:val="single" w:sz="2" w:space="0" w:color="999999"/>
              <w:right w:val="single" w:sz="2" w:space="0" w:color="999999"/>
            </w:tcBorders>
            <w:shd w:val="clear" w:color="auto" w:fill="F2F2F2"/>
            <w:tcMar>
              <w:top w:w="0" w:type="dxa"/>
              <w:left w:w="108" w:type="dxa"/>
              <w:bottom w:w="0" w:type="dxa"/>
              <w:right w:w="108" w:type="dxa"/>
            </w:tcMar>
          </w:tcPr>
          <w:p w14:paraId="16C6615A" w14:textId="77777777" w:rsidR="008560F0" w:rsidRDefault="008560F0">
            <w:pPr>
              <w:spacing w:before="60"/>
              <w:rPr>
                <w:rFonts w:eastAsia="Times New Roman"/>
                <w:color w:val="000000"/>
                <w:lang w:val="en-US"/>
              </w:rPr>
            </w:pPr>
          </w:p>
        </w:tc>
      </w:tr>
      <w:tr w:rsidR="008560F0" w14:paraId="16C6615F" w14:textId="77777777">
        <w:trPr>
          <w:cantSplit/>
          <w:trHeight w:val="469"/>
        </w:trPr>
        <w:tc>
          <w:tcPr>
            <w:tcW w:w="3116" w:type="dxa"/>
            <w:tcBorders>
              <w:top w:val="double" w:sz="4" w:space="0" w:color="5000F2"/>
              <w:left w:val="single" w:sz="2" w:space="0" w:color="999999"/>
              <w:bottom w:val="double" w:sz="4" w:space="0" w:color="5000F2"/>
            </w:tcBorders>
            <w:tcMar>
              <w:top w:w="0" w:type="dxa"/>
              <w:left w:w="108" w:type="dxa"/>
              <w:bottom w:w="0" w:type="dxa"/>
              <w:right w:w="108" w:type="dxa"/>
            </w:tcMar>
          </w:tcPr>
          <w:p w14:paraId="16C6615C" w14:textId="77777777" w:rsidR="008560F0" w:rsidRDefault="00D83B21">
            <w:pPr>
              <w:spacing w:before="60"/>
              <w:rPr>
                <w:rFonts w:eastAsia="Times New Roman"/>
                <w:b/>
                <w:color w:val="000000"/>
                <w:lang w:val="en-US"/>
              </w:rPr>
            </w:pPr>
            <w:r>
              <w:rPr>
                <w:rFonts w:eastAsia="Times New Roman"/>
                <w:b/>
                <w:color w:val="000000"/>
                <w:lang w:val="en-US"/>
              </w:rPr>
              <w:t xml:space="preserve"> </w:t>
            </w:r>
          </w:p>
        </w:tc>
        <w:tc>
          <w:tcPr>
            <w:tcW w:w="3118" w:type="dxa"/>
            <w:tcBorders>
              <w:top w:val="double" w:sz="4" w:space="0" w:color="5000F2"/>
              <w:left w:val="single" w:sz="2" w:space="0" w:color="999999"/>
              <w:bottom w:val="double" w:sz="4" w:space="0" w:color="5000F2"/>
              <w:right w:val="single" w:sz="2" w:space="0" w:color="999999"/>
            </w:tcBorders>
            <w:tcMar>
              <w:top w:w="0" w:type="dxa"/>
              <w:left w:w="108" w:type="dxa"/>
              <w:bottom w:w="0" w:type="dxa"/>
              <w:right w:w="108" w:type="dxa"/>
            </w:tcMar>
          </w:tcPr>
          <w:p w14:paraId="16C6615D" w14:textId="77777777" w:rsidR="008560F0" w:rsidRDefault="008560F0">
            <w:pPr>
              <w:spacing w:before="60"/>
              <w:rPr>
                <w:rFonts w:eastAsia="Times New Roman"/>
                <w:b/>
                <w:color w:val="000000"/>
                <w:lang w:val="en-US"/>
              </w:rPr>
            </w:pPr>
          </w:p>
        </w:tc>
        <w:tc>
          <w:tcPr>
            <w:tcW w:w="2786" w:type="dxa"/>
            <w:tcBorders>
              <w:top w:val="double" w:sz="4" w:space="0" w:color="5000F2"/>
              <w:left w:val="single" w:sz="2" w:space="0" w:color="999999"/>
              <w:bottom w:val="double" w:sz="4" w:space="0" w:color="5000F2"/>
              <w:right w:val="single" w:sz="2" w:space="0" w:color="999999"/>
            </w:tcBorders>
            <w:tcMar>
              <w:top w:w="0" w:type="dxa"/>
              <w:left w:w="108" w:type="dxa"/>
              <w:bottom w:w="0" w:type="dxa"/>
              <w:right w:w="108" w:type="dxa"/>
            </w:tcMar>
          </w:tcPr>
          <w:p w14:paraId="16C6615E" w14:textId="77777777" w:rsidR="008560F0" w:rsidRDefault="008560F0">
            <w:pPr>
              <w:spacing w:before="60"/>
              <w:rPr>
                <w:rFonts w:eastAsia="Times New Roman"/>
                <w:b/>
                <w:color w:val="000000"/>
                <w:lang w:val="en-US"/>
              </w:rPr>
            </w:pPr>
          </w:p>
        </w:tc>
      </w:tr>
      <w:bookmarkEnd w:id="8"/>
    </w:tbl>
    <w:p w14:paraId="16C66160" w14:textId="79DE8F28" w:rsidR="00226265" w:rsidRDefault="00226265">
      <w:pPr>
        <w:pStyle w:val="06Unnumberedparagraph"/>
        <w:ind w:left="720" w:hanging="720"/>
        <w:rPr>
          <w:lang w:val="en-US"/>
        </w:rPr>
      </w:pPr>
    </w:p>
    <w:p w14:paraId="194EA83A" w14:textId="02F5EC2A" w:rsidR="00A23199" w:rsidRDefault="00134971" w:rsidP="00A23199">
      <w:pPr>
        <w:pStyle w:val="02BASICheading2H2"/>
      </w:pPr>
      <w:r>
        <w:t>3</w:t>
      </w:r>
      <w:r w:rsidR="00A23199">
        <w:t xml:space="preserve">. </w:t>
      </w:r>
      <w:r>
        <w:t>Type</w:t>
      </w:r>
      <w:r w:rsidR="00BF368C">
        <w:t xml:space="preserve">, </w:t>
      </w:r>
      <w:r w:rsidR="00757721">
        <w:t>amount</w:t>
      </w:r>
      <w:r>
        <w:t xml:space="preserve"> </w:t>
      </w:r>
      <w:r w:rsidR="00BF368C">
        <w:t xml:space="preserve">and purpose </w:t>
      </w:r>
      <w:r w:rsidR="00A23199">
        <w:t>of funding requested</w:t>
      </w:r>
    </w:p>
    <w:p w14:paraId="4CF6E207" w14:textId="019DF612" w:rsidR="00B0416E" w:rsidRPr="00312162" w:rsidRDefault="009A1A3E" w:rsidP="00312162">
      <w:pPr>
        <w:pStyle w:val="06Unnumberedparagraph"/>
        <w:rPr>
          <w:i/>
          <w:iCs/>
        </w:rPr>
      </w:pPr>
      <w:r w:rsidRPr="00312162">
        <w:rPr>
          <w:i/>
          <w:iCs/>
        </w:rPr>
        <w:t>Section 3</w:t>
      </w:r>
      <w:r w:rsidR="0013282B" w:rsidRPr="00312162">
        <w:rPr>
          <w:i/>
          <w:iCs/>
        </w:rPr>
        <w:t xml:space="preserve"> </w:t>
      </w:r>
      <w:proofErr w:type="gramStart"/>
      <w:r w:rsidR="0042276C">
        <w:rPr>
          <w:i/>
        </w:rPr>
        <w:t>(</w:t>
      </w:r>
      <w:r w:rsidR="0013282B" w:rsidRPr="00312162">
        <w:rPr>
          <w:i/>
          <w:iCs/>
        </w:rPr>
        <w:t xml:space="preserve"> </w:t>
      </w:r>
      <w:r w:rsidR="00C8696C" w:rsidRPr="00312162">
        <w:rPr>
          <w:i/>
          <w:iCs/>
        </w:rPr>
        <w:t>Sustainability</w:t>
      </w:r>
      <w:proofErr w:type="gramEnd"/>
      <w:r w:rsidR="00C8696C" w:rsidRPr="00312162">
        <w:rPr>
          <w:i/>
          <w:iCs/>
        </w:rPr>
        <w:t xml:space="preserve"> Stream</w:t>
      </w:r>
      <w:r w:rsidR="0042276C">
        <w:rPr>
          <w:i/>
        </w:rPr>
        <w:t>)</w:t>
      </w:r>
      <w:r w:rsidR="00C8696C" w:rsidRPr="00312162">
        <w:rPr>
          <w:i/>
          <w:iCs/>
        </w:rPr>
        <w:t xml:space="preserve"> and </w:t>
      </w:r>
      <w:r w:rsidRPr="00312162">
        <w:rPr>
          <w:i/>
          <w:iCs/>
        </w:rPr>
        <w:t>section 4</w:t>
      </w:r>
      <w:r w:rsidR="00C8696C" w:rsidRPr="00312162">
        <w:rPr>
          <w:i/>
          <w:iCs/>
        </w:rPr>
        <w:t xml:space="preserve"> </w:t>
      </w:r>
      <w:r w:rsidR="0042276C">
        <w:rPr>
          <w:i/>
        </w:rPr>
        <w:t>(</w:t>
      </w:r>
      <w:r w:rsidR="00C8696C" w:rsidRPr="00312162">
        <w:rPr>
          <w:i/>
          <w:iCs/>
        </w:rPr>
        <w:t>Equipment Stream</w:t>
      </w:r>
      <w:r w:rsidR="0042276C">
        <w:rPr>
          <w:i/>
        </w:rPr>
        <w:t>)</w:t>
      </w:r>
      <w:r w:rsidR="00F73A27" w:rsidRPr="00312162">
        <w:rPr>
          <w:i/>
          <w:iCs/>
        </w:rPr>
        <w:t xml:space="preserve"> of the </w:t>
      </w:r>
      <w:r w:rsidR="00B31D8C" w:rsidRPr="00312162">
        <w:rPr>
          <w:i/>
          <w:iCs/>
        </w:rPr>
        <w:t>Guidance Notes</w:t>
      </w:r>
      <w:r w:rsidR="00F73A27" w:rsidRPr="00312162">
        <w:rPr>
          <w:i/>
          <w:iCs/>
        </w:rPr>
        <w:t xml:space="preserve"> describe the types of funding available. Applicants are reminded</w:t>
      </w:r>
      <w:r w:rsidR="006774F6" w:rsidRPr="00312162">
        <w:rPr>
          <w:i/>
          <w:iCs/>
        </w:rPr>
        <w:t xml:space="preserve"> that only one type of </w:t>
      </w:r>
      <w:r w:rsidR="002E0C5B" w:rsidRPr="00312162">
        <w:rPr>
          <w:i/>
          <w:iCs/>
        </w:rPr>
        <w:t>S</w:t>
      </w:r>
      <w:r w:rsidR="006774F6" w:rsidRPr="00312162">
        <w:rPr>
          <w:i/>
          <w:iCs/>
        </w:rPr>
        <w:t xml:space="preserve">ustainability </w:t>
      </w:r>
      <w:r w:rsidR="00E126BA" w:rsidRPr="00312162">
        <w:rPr>
          <w:i/>
          <w:iCs/>
        </w:rPr>
        <w:t>Stream</w:t>
      </w:r>
      <w:r w:rsidR="006774F6" w:rsidRPr="00312162">
        <w:rPr>
          <w:i/>
          <w:iCs/>
        </w:rPr>
        <w:t xml:space="preserve"> grant </w:t>
      </w:r>
      <w:r w:rsidR="00AF594D" w:rsidRPr="00312162">
        <w:rPr>
          <w:i/>
          <w:iCs/>
        </w:rPr>
        <w:t xml:space="preserve">listed below </w:t>
      </w:r>
      <w:r w:rsidR="006774F6" w:rsidRPr="00312162">
        <w:rPr>
          <w:i/>
          <w:iCs/>
        </w:rPr>
        <w:t>can be requested</w:t>
      </w:r>
      <w:r w:rsidR="00AF594D" w:rsidRPr="00312162">
        <w:rPr>
          <w:i/>
          <w:iCs/>
        </w:rPr>
        <w:t xml:space="preserve"> at a time</w:t>
      </w:r>
      <w:r w:rsidR="006774F6" w:rsidRPr="00312162">
        <w:rPr>
          <w:i/>
          <w:iCs/>
        </w:rPr>
        <w:t>.</w:t>
      </w:r>
    </w:p>
    <w:p w14:paraId="54E28657" w14:textId="77777777" w:rsidR="004870E2" w:rsidRDefault="004870E2" w:rsidP="00B0416E">
      <w:pPr>
        <w:pStyle w:val="06Unnumberedparagraph"/>
        <w:ind w:left="720" w:hanging="720"/>
        <w:rPr>
          <w:lang w:val="en-US"/>
        </w:rPr>
      </w:pPr>
    </w:p>
    <w:p w14:paraId="51FB6976" w14:textId="5564D6B9" w:rsidR="00B0416E" w:rsidRPr="00A37FC5" w:rsidRDefault="006965B9" w:rsidP="0033625D">
      <w:pPr>
        <w:pStyle w:val="06Unnumberedparagraph"/>
        <w:ind w:left="720" w:hanging="720"/>
        <w:rPr>
          <w:lang w:val="en-US"/>
        </w:rPr>
      </w:pPr>
      <w:r>
        <w:rPr>
          <w:lang w:val="en-US"/>
        </w:rPr>
        <w:t>3</w:t>
      </w:r>
      <w:r w:rsidR="00B0416E">
        <w:rPr>
          <w:lang w:val="en-US"/>
        </w:rPr>
        <w:t>.</w:t>
      </w:r>
      <w:r w:rsidR="004870E2">
        <w:rPr>
          <w:lang w:val="en-US"/>
        </w:rPr>
        <w:t>1</w:t>
      </w:r>
      <w:r w:rsidR="00B0416E">
        <w:rPr>
          <w:lang w:val="en-US"/>
        </w:rPr>
        <w:tab/>
        <w:t xml:space="preserve">Please </w:t>
      </w:r>
      <w:r w:rsidR="00BB4793">
        <w:rPr>
          <w:lang w:val="en-US"/>
        </w:rPr>
        <w:t>t</w:t>
      </w:r>
      <w:r w:rsidR="00B47B53">
        <w:rPr>
          <w:lang w:val="en-US"/>
        </w:rPr>
        <w:t xml:space="preserve">ick the relevant </w:t>
      </w:r>
      <w:proofErr w:type="gramStart"/>
      <w:r w:rsidR="00B47B53">
        <w:rPr>
          <w:lang w:val="en-US"/>
        </w:rPr>
        <w:t>box(es)</w:t>
      </w:r>
      <w:proofErr w:type="gramEnd"/>
      <w:r w:rsidR="00B47B53">
        <w:rPr>
          <w:lang w:val="en-US"/>
        </w:rPr>
        <w:t xml:space="preserve"> below to indicate the type</w:t>
      </w:r>
      <w:r w:rsidR="009E765E">
        <w:rPr>
          <w:lang w:val="en-US"/>
        </w:rPr>
        <w:t>(</w:t>
      </w:r>
      <w:r w:rsidR="00B47B53">
        <w:rPr>
          <w:lang w:val="en-US"/>
        </w:rPr>
        <w:t>s</w:t>
      </w:r>
      <w:r w:rsidR="009E765E">
        <w:rPr>
          <w:lang w:val="en-US"/>
        </w:rPr>
        <w:t>)</w:t>
      </w:r>
      <w:r w:rsidR="00B47B53">
        <w:rPr>
          <w:lang w:val="en-US"/>
        </w:rPr>
        <w:t xml:space="preserve"> of funding you wish to apply </w:t>
      </w:r>
      <w:proofErr w:type="gramStart"/>
      <w:r w:rsidR="00B47B53">
        <w:rPr>
          <w:lang w:val="en-US"/>
        </w:rPr>
        <w:t>for</w:t>
      </w:r>
      <w:proofErr w:type="gramEnd"/>
      <w:r w:rsidR="00B47B53">
        <w:rPr>
          <w:lang w:val="en-US"/>
        </w:rPr>
        <w:t xml:space="preserve"> specifying </w:t>
      </w:r>
      <w:r w:rsidR="001036DE">
        <w:rPr>
          <w:lang w:val="en-US"/>
        </w:rPr>
        <w:t>the amount for each.</w:t>
      </w:r>
      <w:r w:rsidR="00BE70CA">
        <w:rPr>
          <w:lang w:val="en-US"/>
        </w:rPr>
        <w:br/>
      </w:r>
    </w:p>
    <w:p w14:paraId="6A1803EC" w14:textId="57616F25" w:rsidR="00A23199" w:rsidRDefault="00000000" w:rsidP="00A23199">
      <w:pPr>
        <w:pStyle w:val="06Unnumberedparagraph"/>
        <w:ind w:left="142"/>
      </w:pPr>
      <w:sdt>
        <w:sdtPr>
          <w:rPr>
            <w:lang w:val="en-US"/>
          </w:rPr>
          <w:id w:val="1745840631"/>
          <w14:checkbox>
            <w14:checked w14:val="0"/>
            <w14:checkedState w14:val="2612" w14:font="MS Gothic"/>
            <w14:uncheckedState w14:val="2610" w14:font="MS Gothic"/>
          </w14:checkbox>
        </w:sdtPr>
        <w:sdtContent>
          <w:r w:rsidR="00460517">
            <w:rPr>
              <w:rFonts w:ascii="MS Gothic" w:eastAsia="MS Gothic" w:hAnsi="MS Gothic" w:hint="eastAsia"/>
              <w:lang w:val="en-US"/>
            </w:rPr>
            <w:t>☐</w:t>
          </w:r>
        </w:sdtContent>
      </w:sdt>
      <w:r w:rsidR="00A23199" w:rsidRPr="00821EC8">
        <w:t xml:space="preserve"> </w:t>
      </w:r>
      <w:r w:rsidR="00A23199">
        <w:t xml:space="preserve">Sustainability </w:t>
      </w:r>
      <w:r w:rsidR="00D60668">
        <w:t>Stream</w:t>
      </w:r>
      <w:r w:rsidR="00A23199">
        <w:t xml:space="preserve"> (one off</w:t>
      </w:r>
      <w:r w:rsidR="00CF2559">
        <w:t xml:space="preserve"> grant lasting up to 14 months</w:t>
      </w:r>
      <w:r w:rsidR="00A23199">
        <w:t>)</w:t>
      </w:r>
      <w:r w:rsidR="006B2CCD">
        <w:t xml:space="preserve"> - £</w:t>
      </w:r>
    </w:p>
    <w:p w14:paraId="365B6B7F" w14:textId="66233750" w:rsidR="00A23199" w:rsidRDefault="00000000" w:rsidP="00A23199">
      <w:pPr>
        <w:pStyle w:val="06Unnumberedparagraph"/>
        <w:ind w:left="142"/>
      </w:pPr>
      <w:sdt>
        <w:sdtPr>
          <w:rPr>
            <w:lang w:val="en-US"/>
          </w:rPr>
          <w:id w:val="1464767540"/>
          <w14:checkbox>
            <w14:checked w14:val="0"/>
            <w14:checkedState w14:val="2612" w14:font="MS Gothic"/>
            <w14:uncheckedState w14:val="2610" w14:font="MS Gothic"/>
          </w14:checkbox>
        </w:sdtPr>
        <w:sdtContent>
          <w:r w:rsidR="00A23199">
            <w:rPr>
              <w:rFonts w:ascii="MS Gothic" w:eastAsia="MS Gothic" w:hAnsi="MS Gothic" w:hint="eastAsia"/>
              <w:lang w:val="en-US"/>
            </w:rPr>
            <w:t>☐</w:t>
          </w:r>
        </w:sdtContent>
      </w:sdt>
      <w:r w:rsidR="00A23199" w:rsidRPr="00821EC8">
        <w:t xml:space="preserve"> </w:t>
      </w:r>
      <w:r w:rsidR="00A23199">
        <w:t xml:space="preserve">Sustainability </w:t>
      </w:r>
      <w:r w:rsidR="00D60668">
        <w:t>Stream</w:t>
      </w:r>
      <w:r w:rsidR="00A23199">
        <w:t xml:space="preserve"> (Joint </w:t>
      </w:r>
      <w:r w:rsidR="00747B00">
        <w:t>applications</w:t>
      </w:r>
      <w:r w:rsidR="004C4AC7">
        <w:rPr>
          <w:rStyle w:val="FootnoteReference"/>
        </w:rPr>
        <w:footnoteReference w:id="4"/>
      </w:r>
      <w:r w:rsidR="00596406">
        <w:t xml:space="preserve"> lasting up to 14 months</w:t>
      </w:r>
      <w:r w:rsidR="00A23199">
        <w:t>)</w:t>
      </w:r>
      <w:r w:rsidR="006B2CCD">
        <w:t xml:space="preserve"> - £</w:t>
      </w:r>
    </w:p>
    <w:p w14:paraId="71ADE0DC" w14:textId="47D63558" w:rsidR="00A23199" w:rsidRDefault="00000000" w:rsidP="00A23199">
      <w:pPr>
        <w:pStyle w:val="06Unnumberedparagraph"/>
        <w:ind w:left="142"/>
      </w:pPr>
      <w:sdt>
        <w:sdtPr>
          <w:rPr>
            <w:lang w:val="en-US"/>
          </w:rPr>
          <w:id w:val="519819560"/>
          <w14:checkbox>
            <w14:checked w14:val="0"/>
            <w14:checkedState w14:val="2612" w14:font="MS Gothic"/>
            <w14:uncheckedState w14:val="2610" w14:font="MS Gothic"/>
          </w14:checkbox>
        </w:sdtPr>
        <w:sdtContent>
          <w:r w:rsidR="00A23199">
            <w:rPr>
              <w:rFonts w:ascii="MS Gothic" w:eastAsia="MS Gothic" w:hAnsi="MS Gothic" w:hint="eastAsia"/>
              <w:lang w:val="en-US"/>
            </w:rPr>
            <w:t>☐</w:t>
          </w:r>
        </w:sdtContent>
      </w:sdt>
      <w:r w:rsidR="00A23199" w:rsidRPr="00821EC8">
        <w:t xml:space="preserve"> </w:t>
      </w:r>
      <w:r w:rsidR="00A23199">
        <w:t xml:space="preserve">Sustainability </w:t>
      </w:r>
      <w:r w:rsidR="00D60668">
        <w:t>Stream</w:t>
      </w:r>
      <w:r w:rsidR="00A23199">
        <w:t xml:space="preserve"> (Multi-year </w:t>
      </w:r>
      <w:r w:rsidR="001F69DD">
        <w:t>bid</w:t>
      </w:r>
      <w:r w:rsidR="00955BA1">
        <w:rPr>
          <w:rStyle w:val="FootnoteReference"/>
        </w:rPr>
        <w:footnoteReference w:id="5"/>
      </w:r>
      <w:r w:rsidR="007D7C5B">
        <w:t xml:space="preserve"> lasting up to 3 years</w:t>
      </w:r>
      <w:r w:rsidR="00A23199">
        <w:t>)</w:t>
      </w:r>
      <w:r w:rsidR="006B2CCD">
        <w:t xml:space="preserve"> - £</w:t>
      </w:r>
    </w:p>
    <w:p w14:paraId="5B928AD0" w14:textId="10CCE336" w:rsidR="00A23199" w:rsidRDefault="00000000" w:rsidP="00605ECE">
      <w:pPr>
        <w:pStyle w:val="06Unnumberedparagraph"/>
        <w:ind w:left="142"/>
      </w:pPr>
      <w:sdt>
        <w:sdtPr>
          <w:rPr>
            <w:lang w:val="en-US"/>
          </w:rPr>
          <w:id w:val="1950344618"/>
          <w14:checkbox>
            <w14:checked w14:val="0"/>
            <w14:checkedState w14:val="2612" w14:font="MS Gothic"/>
            <w14:uncheckedState w14:val="2610" w14:font="MS Gothic"/>
          </w14:checkbox>
        </w:sdtPr>
        <w:sdtContent>
          <w:r w:rsidR="00A23199" w:rsidRPr="70320B3C">
            <w:rPr>
              <w:rFonts w:ascii="MS Gothic" w:eastAsia="MS Gothic" w:hAnsi="MS Gothic"/>
              <w:lang w:val="en-US"/>
            </w:rPr>
            <w:t>☐</w:t>
          </w:r>
        </w:sdtContent>
      </w:sdt>
      <w:r w:rsidR="00A23199">
        <w:t xml:space="preserve"> Equipment </w:t>
      </w:r>
      <w:r w:rsidR="009E2345">
        <w:t>Stream</w:t>
      </w:r>
      <w:r w:rsidR="00A23199">
        <w:t xml:space="preserve"> </w:t>
      </w:r>
      <w:r w:rsidR="006B2CCD">
        <w:t>- £</w:t>
      </w:r>
    </w:p>
    <w:p w14:paraId="6BB5738F" w14:textId="77777777" w:rsidR="00FE6BB9" w:rsidRDefault="00FE6BB9" w:rsidP="00A23199">
      <w:pPr>
        <w:pStyle w:val="06Unnumberedparagraph"/>
      </w:pPr>
    </w:p>
    <w:p w14:paraId="3341922E" w14:textId="1A07EAF2" w:rsidR="006965B9" w:rsidRDefault="006965B9" w:rsidP="006965B9">
      <w:pPr>
        <w:pStyle w:val="06Unnumberedparagraph"/>
        <w:ind w:left="720" w:hanging="720"/>
      </w:pPr>
      <w:r>
        <w:t>3.</w:t>
      </w:r>
      <w:r w:rsidR="00526DF3">
        <w:t>2</w:t>
      </w:r>
      <w:r>
        <w:tab/>
      </w:r>
      <w:r w:rsidR="004F1ABC">
        <w:t xml:space="preserve">If you are requesting a combination of Sustainability and Equipment </w:t>
      </w:r>
      <w:r w:rsidR="009E2345">
        <w:t>Streams</w:t>
      </w:r>
      <w:r w:rsidR="004F1ABC">
        <w:t>, please explain why</w:t>
      </w:r>
      <w:r w:rsidR="00DE6029">
        <w:t xml:space="preserve"> and specify which is the priority.</w:t>
      </w:r>
    </w:p>
    <w:p w14:paraId="7591CEFE" w14:textId="77777777" w:rsidR="006965B9" w:rsidRDefault="006965B9" w:rsidP="006965B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5BECFC5" w14:textId="77777777" w:rsidR="006965B9" w:rsidRDefault="006965B9" w:rsidP="006965B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435AF2E" w14:textId="77777777" w:rsidR="006965B9" w:rsidRDefault="006965B9" w:rsidP="006965B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A8E3FDF" w14:textId="77777777" w:rsidR="006965B9" w:rsidRDefault="006965B9" w:rsidP="006965B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AA0A716" w14:textId="77777777" w:rsidR="00350680" w:rsidRPr="00350680" w:rsidRDefault="00350680" w:rsidP="00A23199">
      <w:pPr>
        <w:pStyle w:val="06Unnumberedparagraph"/>
        <w:rPr>
          <w:rFonts w:ascii="Sora" w:eastAsia="Times New Roman" w:hAnsi="Sora"/>
          <w:bCs/>
          <w:color w:val="5000F2"/>
          <w:sz w:val="32"/>
          <w:szCs w:val="36"/>
        </w:rPr>
      </w:pPr>
    </w:p>
    <w:p w14:paraId="77D9E219" w14:textId="523983D0" w:rsidR="00183B89" w:rsidRDefault="00183B89" w:rsidP="00183B89">
      <w:pPr>
        <w:pStyle w:val="02BASICheading2H2"/>
      </w:pPr>
      <w:r>
        <w:t>4. Applicant background</w:t>
      </w:r>
    </w:p>
    <w:p w14:paraId="33AA69A2" w14:textId="2739B5F2" w:rsidR="00C518FA" w:rsidRDefault="00426CE3" w:rsidP="00C518FA">
      <w:pPr>
        <w:pStyle w:val="06Unnumberedparagraph"/>
        <w:rPr>
          <w:i/>
          <w:iCs/>
        </w:rPr>
      </w:pPr>
      <w:r w:rsidRPr="00FE6BB9">
        <w:rPr>
          <w:i/>
          <w:iCs/>
        </w:rPr>
        <w:t xml:space="preserve">This section contains questions that all applicants must complete, regardless of whether they are applying for funding through the Sustainability Stream, the Equipment Stream or both. The information provided will help us assess eligibility for funding and ensure compliance with relevant </w:t>
      </w:r>
      <w:r w:rsidR="00DB001F" w:rsidRPr="00DB001F">
        <w:rPr>
          <w:i/>
          <w:iCs/>
        </w:rPr>
        <w:t xml:space="preserve">subsidy control </w:t>
      </w:r>
      <w:r w:rsidRPr="00FE6BB9">
        <w:rPr>
          <w:i/>
          <w:iCs/>
        </w:rPr>
        <w:t>requirements.</w:t>
      </w:r>
    </w:p>
    <w:p w14:paraId="6C08618D" w14:textId="77777777" w:rsidR="00282D2D" w:rsidRPr="00FE6BB9" w:rsidRDefault="00282D2D" w:rsidP="00C518FA">
      <w:pPr>
        <w:pStyle w:val="06Unnumberedparagraph"/>
        <w:rPr>
          <w:i/>
          <w:iCs/>
        </w:rPr>
      </w:pPr>
    </w:p>
    <w:p w14:paraId="50C04A70" w14:textId="364CAA39" w:rsidR="008960B9" w:rsidRPr="009D60AB" w:rsidRDefault="0088799C" w:rsidP="00DB001F">
      <w:pPr>
        <w:pStyle w:val="06Unnumberedparagraph"/>
        <w:ind w:left="720" w:hanging="720"/>
      </w:pPr>
      <w:r>
        <w:t>4</w:t>
      </w:r>
      <w:r w:rsidR="00F55C7E" w:rsidRPr="009D60AB">
        <w:t>.1</w:t>
      </w:r>
      <w:r w:rsidR="009D60AB">
        <w:tab/>
      </w:r>
      <w:r w:rsidR="00196818" w:rsidRPr="009D60AB">
        <w:t>At</w:t>
      </w:r>
      <w:r w:rsidR="008960B9" w:rsidRPr="009D60AB">
        <w:t xml:space="preserve"> the time of application will the </w:t>
      </w:r>
      <w:r w:rsidR="00487C7E" w:rsidRPr="009D60AB">
        <w:t>TOTAL FUNDING</w:t>
      </w:r>
      <w:r w:rsidR="008960B9" w:rsidRPr="009D60AB">
        <w:t xml:space="preserve"> applied for</w:t>
      </w:r>
      <w:r w:rsidR="00496B7C" w:rsidRPr="009D60AB">
        <w:t xml:space="preserve"> through the Sustainability </w:t>
      </w:r>
      <w:r w:rsidR="00C8696C">
        <w:t>Stream</w:t>
      </w:r>
      <w:r w:rsidR="00496B7C" w:rsidRPr="009D60AB">
        <w:t xml:space="preserve"> and</w:t>
      </w:r>
      <w:r w:rsidR="00F55C7E" w:rsidRPr="009D60AB">
        <w:t xml:space="preserve">/or the Equipment </w:t>
      </w:r>
      <w:r w:rsidR="00C8696C">
        <w:t>Stream</w:t>
      </w:r>
      <w:r w:rsidR="008960B9" w:rsidRPr="009D60AB">
        <w:t xml:space="preserve"> mean that the licence holding company exceeds the</w:t>
      </w:r>
      <w:r w:rsidR="008960B9" w:rsidRPr="009D60AB" w:rsidDel="00A95778">
        <w:t xml:space="preserve"> </w:t>
      </w:r>
      <w:r w:rsidR="008960B9" w:rsidRPr="009D60AB">
        <w:t>Minimal Financial Assistance threshold of £315,000 for the current financial year and preceding two? (</w:t>
      </w:r>
      <w:r w:rsidR="00727ED6" w:rsidRPr="009D60AB">
        <w:t>See</w:t>
      </w:r>
      <w:r w:rsidR="00CF0C26">
        <w:t xml:space="preserve"> paragraph</w:t>
      </w:r>
      <w:r w:rsidR="00B768D4">
        <w:t xml:space="preserve">s </w:t>
      </w:r>
      <w:r w:rsidR="00B768D4" w:rsidRPr="00252CD6">
        <w:t>2.2</w:t>
      </w:r>
      <w:r w:rsidR="00063C20" w:rsidRPr="00252CD6">
        <w:t>4</w:t>
      </w:r>
      <w:r w:rsidR="00B768D4" w:rsidRPr="00252CD6">
        <w:t>-</w:t>
      </w:r>
      <w:r w:rsidR="00CF0C26" w:rsidRPr="00252CD6">
        <w:t>2.</w:t>
      </w:r>
      <w:r w:rsidR="0070315F" w:rsidRPr="00252CD6">
        <w:t>2</w:t>
      </w:r>
      <w:r w:rsidR="00063C20" w:rsidRPr="00252CD6">
        <w:t>6</w:t>
      </w:r>
      <w:r w:rsidR="00CF0C26">
        <w:t xml:space="preserve"> of the</w:t>
      </w:r>
      <w:r w:rsidR="008960B9" w:rsidRPr="009D60AB">
        <w:t xml:space="preserve"> </w:t>
      </w:r>
      <w:r w:rsidR="00035667">
        <w:t>G</w:t>
      </w:r>
      <w:r w:rsidR="008960B9" w:rsidRPr="009D60AB">
        <w:t xml:space="preserve">uidance </w:t>
      </w:r>
      <w:r w:rsidR="00035667">
        <w:t>Notes</w:t>
      </w:r>
      <w:r w:rsidR="00CF0C26">
        <w:t xml:space="preserve"> </w:t>
      </w:r>
      <w:r w:rsidR="008960B9" w:rsidRPr="009D60AB">
        <w:t xml:space="preserve">for further information. A formal declaration </w:t>
      </w:r>
      <w:r w:rsidR="008960B9" w:rsidRPr="009D60AB" w:rsidDel="00B657B0">
        <w:t xml:space="preserve">to </w:t>
      </w:r>
      <w:r w:rsidR="008960B9" w:rsidRPr="009D60AB">
        <w:t xml:space="preserve">this effect will be required before entering into the </w:t>
      </w:r>
      <w:r w:rsidR="00866EB5">
        <w:t>g</w:t>
      </w:r>
      <w:r w:rsidR="002E7863" w:rsidRPr="009D60AB">
        <w:t xml:space="preserve">rant </w:t>
      </w:r>
      <w:r w:rsidR="00866EB5">
        <w:t>a</w:t>
      </w:r>
      <w:r w:rsidR="002E7863" w:rsidRPr="009D60AB">
        <w:t>greement</w:t>
      </w:r>
      <w:r w:rsidR="008960B9" w:rsidRPr="009D60AB">
        <w:t>)</w:t>
      </w:r>
    </w:p>
    <w:p w14:paraId="7BF48B6B" w14:textId="77777777" w:rsidR="008960B9" w:rsidRDefault="008960B9" w:rsidP="008960B9">
      <w:pPr>
        <w:pStyle w:val="06Unnumberedparagraph"/>
        <w:rPr>
          <w:lang w:val="en-US"/>
        </w:rPr>
      </w:pPr>
      <w:r w:rsidRPr="00223012">
        <w:rPr>
          <w:lang w:val="en-US"/>
        </w:rPr>
        <w:tab/>
        <w:t xml:space="preserve">Yes </w:t>
      </w:r>
      <w:sdt>
        <w:sdtPr>
          <w:rPr>
            <w:lang w:val="en-US"/>
          </w:rPr>
          <w:id w:val="-2024313565"/>
          <w14:checkbox>
            <w14:checked w14:val="0"/>
            <w14:checkedState w14:val="2612" w14:font="MS Gothic"/>
            <w14:uncheckedState w14:val="2610" w14:font="MS Gothic"/>
          </w14:checkbox>
        </w:sdtPr>
        <w:sdtContent>
          <w:r w:rsidRPr="00223012">
            <w:rPr>
              <w:rFonts w:ascii="MS Gothic" w:eastAsia="MS Gothic" w:hAnsi="MS Gothic" w:hint="eastAsia"/>
              <w:lang w:val="en-US"/>
            </w:rPr>
            <w:t>☐</w:t>
          </w:r>
        </w:sdtContent>
      </w:sdt>
      <w:r w:rsidRPr="00223012">
        <w:rPr>
          <w:lang w:val="en-US"/>
        </w:rPr>
        <w:t xml:space="preserve"> No </w:t>
      </w:r>
      <w:sdt>
        <w:sdtPr>
          <w:rPr>
            <w:lang w:val="en-US"/>
          </w:rPr>
          <w:id w:val="870491153"/>
          <w14:checkbox>
            <w14:checked w14:val="0"/>
            <w14:checkedState w14:val="2612" w14:font="MS Gothic"/>
            <w14:uncheckedState w14:val="2610" w14:font="MS Gothic"/>
          </w14:checkbox>
        </w:sdtPr>
        <w:sdtContent>
          <w:r w:rsidRPr="00223012">
            <w:rPr>
              <w:rFonts w:ascii="MS Gothic" w:eastAsia="MS Gothic" w:hAnsi="MS Gothic" w:hint="eastAsia"/>
              <w:lang w:val="en-US"/>
            </w:rPr>
            <w:t>☐</w:t>
          </w:r>
        </w:sdtContent>
      </w:sdt>
    </w:p>
    <w:p w14:paraId="510374AA" w14:textId="65D684BD" w:rsidR="008960B9" w:rsidRDefault="008960B9" w:rsidP="00C518FA">
      <w:pPr>
        <w:pStyle w:val="06Unnumberedparagraph"/>
      </w:pPr>
    </w:p>
    <w:p w14:paraId="0EBEE66D" w14:textId="77777777" w:rsidR="00E64BB0" w:rsidRDefault="00E64BB0" w:rsidP="00E64BB0">
      <w:pPr>
        <w:pStyle w:val="06Unnumberedparagraph"/>
        <w:rPr>
          <w:b/>
          <w:bCs/>
          <w:lang w:val="en-US"/>
        </w:rPr>
      </w:pPr>
      <w:r>
        <w:rPr>
          <w:b/>
          <w:bCs/>
          <w:lang w:val="en-US"/>
        </w:rPr>
        <w:t>For each of the following sections, the response boxes can be expanded as required</w:t>
      </w:r>
    </w:p>
    <w:p w14:paraId="4C9A8FF4" w14:textId="27477FAB" w:rsidR="00E64BB0" w:rsidRDefault="00B62EE4" w:rsidP="00E64BB0">
      <w:pPr>
        <w:pStyle w:val="06Unnumberedparagraph"/>
        <w:ind w:left="720" w:hanging="720"/>
      </w:pPr>
      <w:r>
        <w:t>4</w:t>
      </w:r>
      <w:r w:rsidR="00E64BB0">
        <w:t>.</w:t>
      </w:r>
      <w:r w:rsidR="00F55C7E">
        <w:t>2</w:t>
      </w:r>
      <w:r w:rsidR="00E64BB0">
        <w:tab/>
        <w:t xml:space="preserve">Please give an overview of </w:t>
      </w:r>
      <w:r w:rsidR="00E64BB0" w:rsidDel="00B5535C">
        <w:t xml:space="preserve">your station </w:t>
      </w:r>
      <w:r w:rsidR="00E64BB0">
        <w:t>with details of its target community, the objectives of the service and its broadcasting philosophy (expanding the table if necessary):</w:t>
      </w:r>
    </w:p>
    <w:tbl>
      <w:tblPr>
        <w:tblW w:w="9005" w:type="dxa"/>
        <w:tblCellMar>
          <w:left w:w="10" w:type="dxa"/>
          <w:right w:w="10" w:type="dxa"/>
        </w:tblCellMar>
        <w:tblLook w:val="04A0" w:firstRow="1" w:lastRow="0" w:firstColumn="1" w:lastColumn="0" w:noHBand="0" w:noVBand="1"/>
      </w:tblPr>
      <w:tblGrid>
        <w:gridCol w:w="3116"/>
        <w:gridCol w:w="5889"/>
      </w:tblGrid>
      <w:tr w:rsidR="00E64BB0" w14:paraId="4A9043B5" w14:textId="77777777" w:rsidTr="00761233">
        <w:trPr>
          <w:cantSplit/>
          <w:trHeight w:val="467"/>
          <w:tblHeader/>
        </w:trPr>
        <w:tc>
          <w:tcPr>
            <w:tcW w:w="3116" w:type="dxa"/>
            <w:tcBorders>
              <w:left w:val="single" w:sz="2" w:space="0" w:color="999999"/>
              <w:bottom w:val="single" w:sz="2" w:space="0" w:color="999999"/>
            </w:tcBorders>
            <w:shd w:val="clear" w:color="auto" w:fill="5000F2"/>
            <w:tcMar>
              <w:top w:w="0" w:type="dxa"/>
              <w:left w:w="108" w:type="dxa"/>
              <w:bottom w:w="0" w:type="dxa"/>
              <w:right w:w="108" w:type="dxa"/>
            </w:tcMar>
          </w:tcPr>
          <w:p w14:paraId="609171DC" w14:textId="77777777" w:rsidR="00E64BB0" w:rsidRDefault="00E64BB0" w:rsidP="00761233">
            <w:pPr>
              <w:spacing w:before="60"/>
              <w:rPr>
                <w:rFonts w:eastAsia="Times New Roman"/>
                <w:b/>
                <w:color w:val="FFFFFF"/>
                <w:lang w:val="en-US"/>
              </w:rPr>
            </w:pPr>
            <w:r>
              <w:rPr>
                <w:rFonts w:eastAsia="Times New Roman"/>
                <w:b/>
                <w:color w:val="FFFFFF"/>
                <w:lang w:val="en-US"/>
              </w:rPr>
              <w:t>Station name</w:t>
            </w:r>
          </w:p>
        </w:tc>
        <w:tc>
          <w:tcPr>
            <w:tcW w:w="5889" w:type="dxa"/>
            <w:tcBorders>
              <w:left w:val="single" w:sz="2" w:space="0" w:color="999999"/>
              <w:bottom w:val="single" w:sz="2" w:space="0" w:color="999999"/>
              <w:right w:val="single" w:sz="2" w:space="0" w:color="999999"/>
            </w:tcBorders>
            <w:shd w:val="clear" w:color="auto" w:fill="5000F2"/>
            <w:tcMar>
              <w:top w:w="0" w:type="dxa"/>
              <w:left w:w="108" w:type="dxa"/>
              <w:bottom w:w="0" w:type="dxa"/>
              <w:right w:w="108" w:type="dxa"/>
            </w:tcMar>
          </w:tcPr>
          <w:p w14:paraId="46C9E62E" w14:textId="77777777" w:rsidR="00E64BB0" w:rsidRDefault="00E64BB0" w:rsidP="00761233">
            <w:pPr>
              <w:spacing w:before="60"/>
              <w:rPr>
                <w:rFonts w:eastAsia="Times New Roman"/>
                <w:b/>
                <w:color w:val="FFFFFF"/>
                <w:lang w:val="en-US"/>
              </w:rPr>
            </w:pPr>
            <w:r>
              <w:rPr>
                <w:rFonts w:eastAsia="Times New Roman"/>
                <w:b/>
                <w:color w:val="FFFFFF"/>
                <w:lang w:val="en-US"/>
              </w:rPr>
              <w:t>Overview</w:t>
            </w:r>
          </w:p>
        </w:tc>
      </w:tr>
      <w:tr w:rsidR="00E64BB0" w14:paraId="35D6EA6E" w14:textId="77777777" w:rsidTr="00761233">
        <w:trPr>
          <w:cantSplit/>
          <w:trHeight w:val="467"/>
        </w:trPr>
        <w:tc>
          <w:tcPr>
            <w:tcW w:w="3116" w:type="dxa"/>
            <w:tcBorders>
              <w:top w:val="single" w:sz="2" w:space="0" w:color="999999"/>
              <w:left w:val="single" w:sz="2" w:space="0" w:color="999999"/>
              <w:bottom w:val="single" w:sz="2" w:space="0" w:color="999999"/>
            </w:tcBorders>
            <w:shd w:val="clear" w:color="auto" w:fill="FCFCFC"/>
            <w:tcMar>
              <w:top w:w="0" w:type="dxa"/>
              <w:left w:w="108" w:type="dxa"/>
              <w:bottom w:w="0" w:type="dxa"/>
              <w:right w:w="108" w:type="dxa"/>
            </w:tcMar>
          </w:tcPr>
          <w:p w14:paraId="1B825E28" w14:textId="77777777" w:rsidR="00E64BB0" w:rsidRDefault="00E64BB0" w:rsidP="00761233">
            <w:pPr>
              <w:spacing w:before="60"/>
              <w:rPr>
                <w:rFonts w:eastAsia="Times New Roman"/>
                <w:b/>
                <w:color w:val="000000"/>
                <w:lang w:val="en-US"/>
              </w:rPr>
            </w:pPr>
          </w:p>
        </w:tc>
        <w:tc>
          <w:tcPr>
            <w:tcW w:w="5889" w:type="dxa"/>
            <w:tcBorders>
              <w:top w:val="single" w:sz="2" w:space="0" w:color="999999"/>
              <w:left w:val="single" w:sz="2" w:space="0" w:color="999999"/>
              <w:bottom w:val="single" w:sz="2" w:space="0" w:color="999999"/>
              <w:right w:val="single" w:sz="2" w:space="0" w:color="999999"/>
            </w:tcBorders>
            <w:shd w:val="clear" w:color="auto" w:fill="F2F2F2"/>
            <w:tcMar>
              <w:top w:w="0" w:type="dxa"/>
              <w:left w:w="108" w:type="dxa"/>
              <w:bottom w:w="0" w:type="dxa"/>
              <w:right w:w="108" w:type="dxa"/>
            </w:tcMar>
          </w:tcPr>
          <w:p w14:paraId="7362F17B" w14:textId="77777777" w:rsidR="00E64BB0" w:rsidRDefault="00E64BB0" w:rsidP="00761233">
            <w:pPr>
              <w:spacing w:before="60"/>
              <w:rPr>
                <w:rFonts w:eastAsia="Times New Roman"/>
                <w:color w:val="000000"/>
                <w:lang w:val="en-US"/>
              </w:rPr>
            </w:pPr>
          </w:p>
        </w:tc>
      </w:tr>
      <w:tr w:rsidR="00E64BB0" w14:paraId="745A5391" w14:textId="77777777" w:rsidTr="00761233">
        <w:trPr>
          <w:cantSplit/>
          <w:trHeight w:val="456"/>
        </w:trPr>
        <w:tc>
          <w:tcPr>
            <w:tcW w:w="3116" w:type="dxa"/>
            <w:tcBorders>
              <w:top w:val="double" w:sz="4" w:space="0" w:color="5000F2"/>
              <w:left w:val="single" w:sz="2" w:space="0" w:color="999999"/>
              <w:bottom w:val="double" w:sz="4" w:space="0" w:color="5000F2"/>
            </w:tcBorders>
            <w:tcMar>
              <w:top w:w="0" w:type="dxa"/>
              <w:left w:w="108" w:type="dxa"/>
              <w:bottom w:w="0" w:type="dxa"/>
              <w:right w:w="108" w:type="dxa"/>
            </w:tcMar>
          </w:tcPr>
          <w:p w14:paraId="10EC436C" w14:textId="77777777" w:rsidR="00E64BB0" w:rsidRDefault="00E64BB0" w:rsidP="00761233">
            <w:pPr>
              <w:spacing w:before="60"/>
              <w:rPr>
                <w:rFonts w:eastAsia="Times New Roman"/>
                <w:b/>
                <w:color w:val="000000"/>
                <w:lang w:val="en-US"/>
              </w:rPr>
            </w:pPr>
          </w:p>
        </w:tc>
        <w:tc>
          <w:tcPr>
            <w:tcW w:w="5889" w:type="dxa"/>
            <w:tcBorders>
              <w:top w:val="double" w:sz="4" w:space="0" w:color="5000F2"/>
              <w:left w:val="single" w:sz="2" w:space="0" w:color="999999"/>
              <w:bottom w:val="double" w:sz="4" w:space="0" w:color="5000F2"/>
              <w:right w:val="single" w:sz="2" w:space="0" w:color="999999"/>
            </w:tcBorders>
            <w:tcMar>
              <w:top w:w="0" w:type="dxa"/>
              <w:left w:w="108" w:type="dxa"/>
              <w:bottom w:w="0" w:type="dxa"/>
              <w:right w:w="108" w:type="dxa"/>
            </w:tcMar>
          </w:tcPr>
          <w:p w14:paraId="52E34852" w14:textId="77777777" w:rsidR="00E64BB0" w:rsidRDefault="00E64BB0" w:rsidP="00761233">
            <w:pPr>
              <w:spacing w:before="60"/>
              <w:rPr>
                <w:rFonts w:eastAsia="Times New Roman"/>
                <w:b/>
                <w:color w:val="000000"/>
                <w:lang w:val="en-US"/>
              </w:rPr>
            </w:pPr>
          </w:p>
        </w:tc>
      </w:tr>
    </w:tbl>
    <w:p w14:paraId="5832F582" w14:textId="77777777" w:rsidR="00E61F40" w:rsidRDefault="00E61F40" w:rsidP="00E64BB0">
      <w:pPr>
        <w:pStyle w:val="06Unnumberedparagraph"/>
        <w:rPr>
          <w:lang w:val="en-US"/>
        </w:rPr>
      </w:pPr>
    </w:p>
    <w:p w14:paraId="464E295D" w14:textId="313051FF" w:rsidR="00361A1E" w:rsidRDefault="00E17942" w:rsidP="00014725">
      <w:pPr>
        <w:pStyle w:val="06Unnumberedparagraph"/>
        <w:keepNext/>
        <w:keepLines/>
        <w:ind w:left="720" w:hanging="720"/>
      </w:pPr>
      <w:r>
        <w:t xml:space="preserve">4.3 </w:t>
      </w:r>
      <w:r>
        <w:tab/>
      </w:r>
      <w:r w:rsidR="00361A1E">
        <w:t xml:space="preserve">Please </w:t>
      </w:r>
      <w:r w:rsidR="00187232">
        <w:t>pr</w:t>
      </w:r>
      <w:r w:rsidR="00B66F3D">
        <w:t>ovide de</w:t>
      </w:r>
      <w:r w:rsidR="00AD1CBE">
        <w:t>tails</w:t>
      </w:r>
      <w:r w:rsidR="00361A1E">
        <w:t xml:space="preserve"> of </w:t>
      </w:r>
      <w:r w:rsidR="00751C59">
        <w:t>the station</w:t>
      </w:r>
      <w:r w:rsidR="00E4697A">
        <w:t>(</w:t>
      </w:r>
      <w:r w:rsidR="00751C59">
        <w:t>s</w:t>
      </w:r>
      <w:r w:rsidR="00E4697A">
        <w:t>)’</w:t>
      </w:r>
      <w:r w:rsidR="00361A1E">
        <w:t xml:space="preserve"> current annual income and expenditure. (Do not include the Fund grant that you are applying for with the station income)</w:t>
      </w:r>
      <w:r w:rsidR="00C65333">
        <w:t xml:space="preserve">. Please also provide </w:t>
      </w:r>
      <w:r w:rsidR="00A113D8">
        <w:t>details of any</w:t>
      </w:r>
      <w:r w:rsidR="00073298">
        <w:t xml:space="preserve"> a</w:t>
      </w:r>
      <w:r w:rsidR="006B7638">
        <w:t>nticipated significant changes in station circumstances, including changes to the s</w:t>
      </w:r>
      <w:r w:rsidR="003B492E">
        <w:t xml:space="preserve">tation’s financial position, which may not be evident from the company’s most recent accounts. </w:t>
      </w:r>
      <w:r w:rsidR="003B492E" w:rsidRPr="00307506">
        <w:rPr>
          <w:b/>
          <w:bCs/>
        </w:rPr>
        <w:t xml:space="preserve">A copy of the company’s most recent accounts (or equivalent) </w:t>
      </w:r>
      <w:r w:rsidR="00A1750B" w:rsidRPr="00307506">
        <w:rPr>
          <w:b/>
          <w:bCs/>
        </w:rPr>
        <w:t xml:space="preserve">and </w:t>
      </w:r>
      <w:r w:rsidR="00AC4553" w:rsidRPr="00307506">
        <w:rPr>
          <w:b/>
          <w:bCs/>
        </w:rPr>
        <w:t xml:space="preserve">operating budget </w:t>
      </w:r>
      <w:r w:rsidR="003B492E" w:rsidRPr="00307506">
        <w:rPr>
          <w:b/>
          <w:bCs/>
        </w:rPr>
        <w:t>should also be provided.</w:t>
      </w:r>
      <w:r w:rsidR="003B492E">
        <w:t xml:space="preserve"> </w:t>
      </w:r>
    </w:p>
    <w:p w14:paraId="3F95A2A3"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A8D167D"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1A499FE"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5B2C842" w14:textId="77777777" w:rsidR="00E64BB0" w:rsidRDefault="00E64BB0" w:rsidP="00C518FA">
      <w:pPr>
        <w:pStyle w:val="06Unnumberedparagraph"/>
      </w:pPr>
    </w:p>
    <w:p w14:paraId="691CD29A" w14:textId="77777777" w:rsidR="00E17942" w:rsidRDefault="00E17942" w:rsidP="00C518FA">
      <w:pPr>
        <w:pStyle w:val="06Unnumberedparagraph"/>
      </w:pPr>
    </w:p>
    <w:p w14:paraId="656DACD3" w14:textId="6ADD7040" w:rsidR="00361A1E" w:rsidRDefault="00E17942" w:rsidP="00361A1E">
      <w:pPr>
        <w:pStyle w:val="06Unnumberedparagraph"/>
        <w:ind w:left="720" w:hanging="720"/>
      </w:pPr>
      <w:r>
        <w:lastRenderedPageBreak/>
        <w:t>4</w:t>
      </w:r>
      <w:r w:rsidR="00485C57">
        <w:t>.</w:t>
      </w:r>
      <w:r w:rsidR="00F55C7E">
        <w:t>4</w:t>
      </w:r>
      <w:r w:rsidR="00485C57">
        <w:t xml:space="preserve"> </w:t>
      </w:r>
      <w:r>
        <w:tab/>
      </w:r>
      <w:r w:rsidR="00361A1E">
        <w:t xml:space="preserve">If you have received a grant from the Fund before, is this </w:t>
      </w:r>
      <w:r w:rsidR="00361A1E" w:rsidRPr="000E5AC6">
        <w:t>application related to a post</w:t>
      </w:r>
      <w:r w:rsidR="00851884">
        <w:t xml:space="preserve">, </w:t>
      </w:r>
      <w:r w:rsidR="00361A1E">
        <w:t>project</w:t>
      </w:r>
      <w:r w:rsidR="00851884">
        <w:t>, equipment or other item</w:t>
      </w:r>
      <w:r w:rsidR="00361A1E">
        <w:t xml:space="preserve"> which has been funded previously?</w:t>
      </w:r>
    </w:p>
    <w:p w14:paraId="3B8C153C"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pPr>
      <w:r>
        <w:t>Yes/No</w:t>
      </w:r>
    </w:p>
    <w:p w14:paraId="08177EEF" w14:textId="1A5CE5E3" w:rsidR="00361A1E" w:rsidRDefault="00361A1E" w:rsidP="00361A1E">
      <w:pPr>
        <w:pStyle w:val="06Unnumberedparagraph"/>
        <w:ind w:firstLine="720"/>
      </w:pPr>
      <w:r>
        <w:t xml:space="preserve">If no, please go to </w:t>
      </w:r>
      <w:r w:rsidRPr="000F1C99">
        <w:t xml:space="preserve">question </w:t>
      </w:r>
      <w:r w:rsidR="000F1C99" w:rsidRPr="000F1C99">
        <w:t>4</w:t>
      </w:r>
      <w:r w:rsidRPr="000F1C99">
        <w:t>.</w:t>
      </w:r>
      <w:r w:rsidR="00876B46">
        <w:t>8</w:t>
      </w:r>
      <w:r w:rsidR="007A5566">
        <w:t xml:space="preserve">. </w:t>
      </w:r>
    </w:p>
    <w:p w14:paraId="1892AA60" w14:textId="77777777" w:rsidR="00025B3F" w:rsidRDefault="00025B3F" w:rsidP="00361A1E">
      <w:pPr>
        <w:pStyle w:val="06Unnumberedparagraph"/>
        <w:ind w:firstLine="720"/>
      </w:pPr>
    </w:p>
    <w:p w14:paraId="351B0735" w14:textId="503B4E77" w:rsidR="0058678E" w:rsidRDefault="00E6092F" w:rsidP="00307506">
      <w:pPr>
        <w:pStyle w:val="06Unnumberedparagraph"/>
        <w:ind w:left="720" w:hanging="720"/>
      </w:pPr>
      <w:r>
        <w:t>4.5</w:t>
      </w:r>
      <w:r>
        <w:tab/>
      </w:r>
      <w:r w:rsidR="00025B3F">
        <w:t xml:space="preserve">If </w:t>
      </w:r>
      <w:r w:rsidR="00DA49DE">
        <w:t xml:space="preserve">yes, please provide details of </w:t>
      </w:r>
      <w:r w:rsidR="00EA15B8">
        <w:t xml:space="preserve">the </w:t>
      </w:r>
      <w:r w:rsidR="00227D81">
        <w:t>award it relates to</w:t>
      </w:r>
      <w:r w:rsidR="00876B46">
        <w:t xml:space="preserve"> including</w:t>
      </w:r>
      <w:r w:rsidR="003064B6">
        <w:t>,</w:t>
      </w:r>
      <w:r w:rsidR="00876B46">
        <w:t xml:space="preserve"> year awarded, amount and purpose (this can be found on the previous </w:t>
      </w:r>
      <w:r w:rsidR="00866EB5">
        <w:t>g</w:t>
      </w:r>
      <w:r w:rsidR="003064B6">
        <w:t xml:space="preserve">rant </w:t>
      </w:r>
      <w:r w:rsidR="00866EB5">
        <w:t>a</w:t>
      </w:r>
      <w:r w:rsidR="003064B6">
        <w:t>greement</w:t>
      </w:r>
      <w:r w:rsidR="00E416AF">
        <w:t>).</w:t>
      </w:r>
    </w:p>
    <w:p w14:paraId="20C11125" w14:textId="77777777" w:rsidR="0058678E" w:rsidRDefault="0058678E" w:rsidP="0058678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344F1F7" w14:textId="77777777" w:rsidR="00605ECE" w:rsidRDefault="00605ECE" w:rsidP="0058678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9BB71B0" w14:textId="77777777" w:rsidR="0058678E" w:rsidRDefault="0058678E" w:rsidP="0058678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6928502" w14:textId="77777777" w:rsidR="006617ED" w:rsidRDefault="006617ED" w:rsidP="00605ECE">
      <w:pPr>
        <w:pStyle w:val="06Unnumberedparagraph"/>
      </w:pPr>
    </w:p>
    <w:p w14:paraId="086D4C07" w14:textId="1D22B471" w:rsidR="00361A1E" w:rsidRDefault="00633C64" w:rsidP="00361A1E">
      <w:pPr>
        <w:pStyle w:val="06Unnumberedparagraph"/>
        <w:ind w:left="720" w:hanging="720"/>
      </w:pPr>
      <w:r>
        <w:t>4</w:t>
      </w:r>
      <w:r w:rsidR="00361A1E">
        <w:t>.</w:t>
      </w:r>
      <w:r w:rsidR="00876B46">
        <w:t>6</w:t>
      </w:r>
      <w:r w:rsidR="00361A1E">
        <w:tab/>
        <w:t>If yes, why do you require further funding? (</w:t>
      </w:r>
      <w:r w:rsidR="00F90565">
        <w:t>For</w:t>
      </w:r>
      <w:r w:rsidR="00417F2B">
        <w:t xml:space="preserve"> </w:t>
      </w:r>
      <w:r w:rsidR="00E6092F">
        <w:t>example,</w:t>
      </w:r>
      <w:r w:rsidR="00417F2B">
        <w:t xml:space="preserve"> i</w:t>
      </w:r>
      <w:r w:rsidR="00361A1E">
        <w:t>t would be helpful for us to understand the obstacles to sustainability that stations encounter. If a role or project did not prove to be self-sustaining, what were the reasons? What, if anything, has changed with this application</w:t>
      </w:r>
      <w:r w:rsidR="001C1DC7">
        <w:t>,</w:t>
      </w:r>
      <w:r w:rsidR="00361A1E">
        <w:t xml:space="preserve"> the job role or the organisation?)  </w:t>
      </w:r>
    </w:p>
    <w:p w14:paraId="640A5AAB"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C453FD0"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7AE0BC5"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B9EE903" w14:textId="77777777" w:rsidR="00633C64" w:rsidRDefault="00633C64"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7B26526" w14:textId="77777777" w:rsidR="00633C64" w:rsidRDefault="00633C64" w:rsidP="00361A1E">
      <w:pPr>
        <w:pStyle w:val="06Unnumberedparagraph"/>
        <w:ind w:left="567" w:hanging="567"/>
      </w:pPr>
    </w:p>
    <w:p w14:paraId="099D7A7A" w14:textId="169BF38D" w:rsidR="008F1754" w:rsidRDefault="00633C64" w:rsidP="00361A1E">
      <w:pPr>
        <w:pStyle w:val="06Unnumberedparagraph"/>
        <w:ind w:left="567" w:hanging="567"/>
      </w:pPr>
      <w:r>
        <w:t>4</w:t>
      </w:r>
      <w:r w:rsidR="00361A1E" w:rsidRPr="00223012">
        <w:t>.</w:t>
      </w:r>
      <w:r w:rsidR="009E0C7A">
        <w:t>7</w:t>
      </w:r>
      <w:r w:rsidR="00361A1E" w:rsidRPr="00223012">
        <w:tab/>
        <w:t xml:space="preserve">If the station has previously received a grant, please confirm </w:t>
      </w:r>
      <w:r w:rsidR="00F91E4B">
        <w:t>which of the below you</w:t>
      </w:r>
      <w:r w:rsidR="00361A1E" w:rsidRPr="00223012">
        <w:t xml:space="preserve"> are submitting with this application</w:t>
      </w:r>
      <w:r w:rsidR="0001060E">
        <w:t>.</w:t>
      </w:r>
    </w:p>
    <w:p w14:paraId="4EFAF16C" w14:textId="7DA3DC97" w:rsidR="008F1754" w:rsidRDefault="00000000" w:rsidP="005B25F3">
      <w:pPr>
        <w:pStyle w:val="06Unnumberedparagraph"/>
      </w:pPr>
      <w:sdt>
        <w:sdtPr>
          <w:rPr>
            <w:lang w:val="en-US"/>
          </w:rPr>
          <w:id w:val="-72667064"/>
          <w14:checkbox>
            <w14:checked w14:val="0"/>
            <w14:checkedState w14:val="2612" w14:font="MS Gothic"/>
            <w14:uncheckedState w14:val="2610" w14:font="MS Gothic"/>
          </w14:checkbox>
        </w:sdtPr>
        <w:sdtContent>
          <w:r w:rsidR="00460517" w:rsidRPr="70320B3C">
            <w:rPr>
              <w:rFonts w:ascii="MS Gothic" w:eastAsia="MS Gothic" w:hAnsi="MS Gothic"/>
              <w:lang w:val="en-US"/>
            </w:rPr>
            <w:t>☐</w:t>
          </w:r>
        </w:sdtContent>
      </w:sdt>
      <w:r w:rsidR="179DA145">
        <w:t xml:space="preserve"> </w:t>
      </w:r>
      <w:r w:rsidR="006A589F">
        <w:t xml:space="preserve"> Copy of </w:t>
      </w:r>
      <w:r w:rsidR="005B25F3">
        <w:t>th</w:t>
      </w:r>
      <w:r w:rsidR="005B25F3" w:rsidRPr="00223012">
        <w:t>e</w:t>
      </w:r>
      <w:r w:rsidR="00361A1E" w:rsidRPr="00223012">
        <w:t xml:space="preserve"> final grant</w:t>
      </w:r>
      <w:r w:rsidR="00361A1E" w:rsidRPr="00223012" w:rsidDel="00D83B21">
        <w:t xml:space="preserve"> </w:t>
      </w:r>
      <w:r w:rsidR="00361A1E" w:rsidRPr="00223012">
        <w:t xml:space="preserve">report submitted at the end of </w:t>
      </w:r>
      <w:r w:rsidR="0045462C">
        <w:t>the relevant grant expenditure period</w:t>
      </w:r>
      <w:r w:rsidR="2F95F4E2">
        <w:t>;</w:t>
      </w:r>
    </w:p>
    <w:p w14:paraId="0A422FD3" w14:textId="66B3EB69" w:rsidR="008F1754" w:rsidRDefault="00000000" w:rsidP="005B25F3">
      <w:pPr>
        <w:pStyle w:val="06Unnumberedparagraph"/>
      </w:pPr>
      <w:sdt>
        <w:sdtPr>
          <w:rPr>
            <w:lang w:val="en-US"/>
          </w:rPr>
          <w:id w:val="-618910181"/>
          <w14:checkbox>
            <w14:checked w14:val="0"/>
            <w14:checkedState w14:val="2612" w14:font="MS Gothic"/>
            <w14:uncheckedState w14:val="2610" w14:font="MS Gothic"/>
          </w14:checkbox>
        </w:sdtPr>
        <w:sdtContent>
          <w:r w:rsidR="006A589F" w:rsidRPr="70320B3C">
            <w:rPr>
              <w:rFonts w:ascii="MS Gothic" w:eastAsia="MS Gothic" w:hAnsi="MS Gothic"/>
              <w:lang w:val="en-US"/>
            </w:rPr>
            <w:t>☐</w:t>
          </w:r>
        </w:sdtContent>
      </w:sdt>
      <w:r w:rsidR="006A589F">
        <w:t xml:space="preserve">  </w:t>
      </w:r>
      <w:r w:rsidR="005B25F3">
        <w:t>A</w:t>
      </w:r>
      <w:r w:rsidR="00D81B58">
        <w:t xml:space="preserve">n </w:t>
      </w:r>
      <w:r w:rsidR="00361A1E" w:rsidRPr="00223012">
        <w:t xml:space="preserve">interim </w:t>
      </w:r>
      <w:r w:rsidR="00373EA7">
        <w:t xml:space="preserve">grant </w:t>
      </w:r>
      <w:r w:rsidR="00361A1E" w:rsidRPr="00223012">
        <w:t xml:space="preserve">report if you are still within </w:t>
      </w:r>
      <w:r w:rsidR="00D4181D">
        <w:t xml:space="preserve">that </w:t>
      </w:r>
      <w:r w:rsidR="00361A1E" w:rsidRPr="00223012">
        <w:t>period</w:t>
      </w:r>
      <w:r w:rsidR="007A5566">
        <w:t>;</w:t>
      </w:r>
      <w:r w:rsidR="230ACD53">
        <w:t xml:space="preserve"> </w:t>
      </w:r>
      <w:r w:rsidR="00F56BF6">
        <w:t>and/</w:t>
      </w:r>
      <w:r w:rsidR="230ACD53">
        <w:t>or</w:t>
      </w:r>
    </w:p>
    <w:p w14:paraId="607531A6" w14:textId="0076A6FA" w:rsidR="008F1754" w:rsidRDefault="00000000" w:rsidP="005B25F3">
      <w:pPr>
        <w:pStyle w:val="06Unnumberedparagraph"/>
      </w:pPr>
      <w:sdt>
        <w:sdtPr>
          <w:rPr>
            <w:lang w:val="en-US"/>
          </w:rPr>
          <w:id w:val="-860348858"/>
          <w14:checkbox>
            <w14:checked w14:val="0"/>
            <w14:checkedState w14:val="2612" w14:font="MS Gothic"/>
            <w14:uncheckedState w14:val="2610" w14:font="MS Gothic"/>
          </w14:checkbox>
        </w:sdtPr>
        <w:sdtContent>
          <w:r w:rsidR="005B25F3" w:rsidRPr="70320B3C">
            <w:rPr>
              <w:rFonts w:ascii="MS Gothic" w:eastAsia="MS Gothic" w:hAnsi="MS Gothic"/>
              <w:lang w:val="en-US"/>
            </w:rPr>
            <w:t>☐</w:t>
          </w:r>
        </w:sdtContent>
      </w:sdt>
      <w:r w:rsidR="005B25F3">
        <w:t xml:space="preserve">  E</w:t>
      </w:r>
      <w:r w:rsidR="6625880D">
        <w:t>vidence</w:t>
      </w:r>
      <w:r w:rsidR="27B5E3DB">
        <w:t xml:space="preserve"> of</w:t>
      </w:r>
      <w:r w:rsidR="230ACD53">
        <w:t xml:space="preserve"> equipment retention</w:t>
      </w:r>
      <w:r w:rsidR="004819AE">
        <w:t xml:space="preserve"> </w:t>
      </w:r>
    </w:p>
    <w:p w14:paraId="16509B33" w14:textId="69F25093" w:rsidR="00CC2DB3" w:rsidRDefault="00CB5863" w:rsidP="006F644F">
      <w:pPr>
        <w:pStyle w:val="06Unnumberedparagraph"/>
      </w:pPr>
      <w:r w:rsidRPr="005F2E3C">
        <w:rPr>
          <w:b/>
          <w:bCs/>
        </w:rPr>
        <w:t>Failure</w:t>
      </w:r>
      <w:r w:rsidR="004819AE" w:rsidRPr="005F2E3C">
        <w:rPr>
          <w:b/>
          <w:bCs/>
        </w:rPr>
        <w:t xml:space="preserve"> to </w:t>
      </w:r>
      <w:r w:rsidRPr="005F2E3C">
        <w:rPr>
          <w:b/>
          <w:bCs/>
        </w:rPr>
        <w:t xml:space="preserve">provide </w:t>
      </w:r>
      <w:r w:rsidR="007A5566" w:rsidRPr="005F2E3C">
        <w:rPr>
          <w:b/>
          <w:bCs/>
        </w:rPr>
        <w:t>the above as relevant</w:t>
      </w:r>
      <w:r w:rsidR="008F1754" w:rsidRPr="005F2E3C">
        <w:rPr>
          <w:b/>
          <w:bCs/>
        </w:rPr>
        <w:t xml:space="preserve"> </w:t>
      </w:r>
      <w:r w:rsidRPr="005F2E3C">
        <w:rPr>
          <w:b/>
          <w:bCs/>
        </w:rPr>
        <w:t>may</w:t>
      </w:r>
      <w:r w:rsidRPr="007A5566">
        <w:rPr>
          <w:b/>
          <w:bCs/>
        </w:rPr>
        <w:t xml:space="preserve"> </w:t>
      </w:r>
      <w:r w:rsidRPr="005F2E3C">
        <w:rPr>
          <w:b/>
          <w:bCs/>
        </w:rPr>
        <w:t xml:space="preserve">result in </w:t>
      </w:r>
      <w:r w:rsidR="00CC2DB3" w:rsidRPr="005F2E3C">
        <w:rPr>
          <w:b/>
          <w:bCs/>
        </w:rPr>
        <w:t xml:space="preserve">the Panel rejecting </w:t>
      </w:r>
      <w:r w:rsidRPr="005F2E3C">
        <w:rPr>
          <w:b/>
          <w:bCs/>
        </w:rPr>
        <w:t>your application</w:t>
      </w:r>
      <w:r w:rsidR="002D0262" w:rsidRPr="005F2E3C">
        <w:rPr>
          <w:b/>
          <w:bCs/>
        </w:rPr>
        <w:t>.</w:t>
      </w:r>
      <w:r>
        <w:t xml:space="preserve"> </w:t>
      </w:r>
    </w:p>
    <w:p w14:paraId="3E028735" w14:textId="77777777" w:rsidR="00361A1E" w:rsidRPr="00223012" w:rsidRDefault="00361A1E" w:rsidP="00361A1E">
      <w:pPr>
        <w:pStyle w:val="06Unnumberedparagraph"/>
      </w:pPr>
    </w:p>
    <w:p w14:paraId="0209E23C" w14:textId="6BE7E7F0" w:rsidR="00361A1E" w:rsidRDefault="00AE24A3" w:rsidP="00361A1E">
      <w:pPr>
        <w:pStyle w:val="06Unnumberedparagraph"/>
        <w:ind w:left="720" w:hanging="720"/>
      </w:pPr>
      <w:r>
        <w:t>4</w:t>
      </w:r>
      <w:r w:rsidR="00361A1E" w:rsidRPr="00223012">
        <w:t>.</w:t>
      </w:r>
      <w:r w:rsidR="002055D9">
        <w:t>8</w:t>
      </w:r>
      <w:r w:rsidR="00361A1E" w:rsidRPr="00223012">
        <w:tab/>
        <w:t xml:space="preserve">As set out </w:t>
      </w:r>
      <w:r w:rsidR="00361A1E" w:rsidRPr="004C5F21">
        <w:t xml:space="preserve">in </w:t>
      </w:r>
      <w:r w:rsidR="00361A1E" w:rsidRPr="00997C49">
        <w:rPr>
          <w:color w:val="000000" w:themeColor="text1"/>
        </w:rPr>
        <w:t xml:space="preserve">paragraph </w:t>
      </w:r>
      <w:r w:rsidR="00DB04EE" w:rsidRPr="00997C49">
        <w:rPr>
          <w:color w:val="000000" w:themeColor="text1"/>
        </w:rPr>
        <w:t>5.</w:t>
      </w:r>
      <w:r w:rsidR="004C5F21" w:rsidRPr="00997C49">
        <w:rPr>
          <w:color w:val="000000" w:themeColor="text1"/>
        </w:rPr>
        <w:t>1</w:t>
      </w:r>
      <w:r w:rsidR="003172E7" w:rsidRPr="00997C49">
        <w:rPr>
          <w:color w:val="000000" w:themeColor="text1"/>
        </w:rPr>
        <w:t>3</w:t>
      </w:r>
      <w:r w:rsidR="00361A1E" w:rsidRPr="00583467">
        <w:rPr>
          <w:color w:val="000000" w:themeColor="text1"/>
        </w:rPr>
        <w:t xml:space="preserve"> of the </w:t>
      </w:r>
      <w:r w:rsidR="00382D3A">
        <w:t>Gu</w:t>
      </w:r>
      <w:r w:rsidR="00361A1E" w:rsidRPr="004C5F21">
        <w:t>idance</w:t>
      </w:r>
      <w:r w:rsidR="00361A1E" w:rsidRPr="00223012">
        <w:t xml:space="preserve"> </w:t>
      </w:r>
      <w:r w:rsidR="00382D3A">
        <w:t>N</w:t>
      </w:r>
      <w:r w:rsidR="00361A1E" w:rsidRPr="00223012">
        <w:t>otes, the Panel may have regard to Licensees’</w:t>
      </w:r>
      <w:r w:rsidR="00361A1E">
        <w:t xml:space="preserve"> compliance history</w:t>
      </w:r>
      <w:r w:rsidR="00A31A7F">
        <w:t xml:space="preserve"> over the previous five years</w:t>
      </w:r>
      <w:r w:rsidR="00416B45">
        <w:t>,</w:t>
      </w:r>
      <w:r w:rsidR="00361A1E">
        <w:t xml:space="preserve"> </w:t>
      </w:r>
      <w:r w:rsidR="0097071B" w:rsidRPr="0097071B">
        <w:t xml:space="preserve">both in respect of its compliance with licence conditions and compliance with </w:t>
      </w:r>
      <w:r w:rsidR="00416B45">
        <w:t>previous</w:t>
      </w:r>
      <w:r w:rsidR="0097071B" w:rsidRPr="0097071B">
        <w:t xml:space="preserve"> Ofcom </w:t>
      </w:r>
      <w:r w:rsidR="00866EB5">
        <w:t>g</w:t>
      </w:r>
      <w:r w:rsidR="002C53CE">
        <w:t>rant agreement</w:t>
      </w:r>
      <w:r w:rsidR="0097071B" w:rsidRPr="0097071B">
        <w:t>s</w:t>
      </w:r>
      <w:r w:rsidR="00416B45">
        <w:t xml:space="preserve">, </w:t>
      </w:r>
      <w:r w:rsidR="00361A1E">
        <w:t xml:space="preserve">in considering applications for funding. Please provide any information regarding your compliance history which you would like the Panel to </w:t>
      </w:r>
      <w:proofErr w:type="gramStart"/>
      <w:r w:rsidR="00361A1E">
        <w:t>take into account</w:t>
      </w:r>
      <w:proofErr w:type="gramEnd"/>
      <w:r w:rsidR="00361A1E">
        <w:t>.</w:t>
      </w:r>
    </w:p>
    <w:p w14:paraId="5038D370"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F146002"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BB401EC"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9E67EB4" w14:textId="77777777" w:rsidR="00AB002C" w:rsidRDefault="00AB002C"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12094EC" w14:textId="77777777" w:rsidR="00AB002C" w:rsidRDefault="00AB002C"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64EBA9B" w14:textId="77777777" w:rsidR="00AB002C" w:rsidRDefault="00AB002C"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53E9DB7" w14:textId="77777777" w:rsidR="00AB002C" w:rsidRDefault="00AB002C"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E4F6C96" w14:textId="77777777" w:rsidR="00361A1E" w:rsidRDefault="00361A1E" w:rsidP="00C518FA">
      <w:pPr>
        <w:pStyle w:val="06Unnumberedparagraph"/>
      </w:pPr>
    </w:p>
    <w:p w14:paraId="6F3CCBE0" w14:textId="5A287C64" w:rsidR="007708CD" w:rsidRDefault="002E2460" w:rsidP="007708CD">
      <w:pPr>
        <w:pStyle w:val="06Unnumberedparagraph"/>
        <w:ind w:left="720" w:hanging="720"/>
        <w:rPr>
          <w:lang w:val="en-US"/>
        </w:rPr>
      </w:pPr>
      <w:r>
        <w:t>4</w:t>
      </w:r>
      <w:r w:rsidR="00361A1E">
        <w:t>.</w:t>
      </w:r>
      <w:r w:rsidR="002055D9">
        <w:t>9</w:t>
      </w:r>
      <w:r w:rsidR="00361A1E">
        <w:tab/>
      </w:r>
      <w:r w:rsidR="007708CD">
        <w:rPr>
          <w:lang w:val="en-US"/>
        </w:rPr>
        <w:t xml:space="preserve">For </w:t>
      </w:r>
      <w:r w:rsidR="007708CD">
        <w:t>applications relating to stations based in Wales</w:t>
      </w:r>
      <w:r w:rsidR="007708CD">
        <w:rPr>
          <w:lang w:val="en-US"/>
        </w:rPr>
        <w:t xml:space="preserve">: as set out in </w:t>
      </w:r>
      <w:r w:rsidR="007708CD" w:rsidRPr="007759AC">
        <w:rPr>
          <w:color w:val="000000" w:themeColor="text1"/>
          <w:lang w:val="en-US"/>
        </w:rPr>
        <w:t>paragraphs 2.21 – 2.23</w:t>
      </w:r>
      <w:r w:rsidR="007708CD">
        <w:rPr>
          <w:color w:val="000000" w:themeColor="text1"/>
          <w:lang w:val="en-US"/>
        </w:rPr>
        <w:t xml:space="preserve"> </w:t>
      </w:r>
      <w:r w:rsidR="007708CD" w:rsidRPr="007A6CAD">
        <w:rPr>
          <w:color w:val="000000" w:themeColor="text1"/>
          <w:lang w:val="en-US"/>
        </w:rPr>
        <w:t xml:space="preserve">of </w:t>
      </w:r>
      <w:r w:rsidR="007708CD">
        <w:rPr>
          <w:lang w:val="en-US"/>
        </w:rPr>
        <w:t xml:space="preserve">the Guidance Notes, Ofcom is required to </w:t>
      </w:r>
      <w:proofErr w:type="gramStart"/>
      <w:r w:rsidR="007708CD">
        <w:rPr>
          <w:lang w:val="en-US"/>
        </w:rPr>
        <w:t>take into account</w:t>
      </w:r>
      <w:proofErr w:type="gramEnd"/>
      <w:r w:rsidR="007708CD">
        <w:rPr>
          <w:lang w:val="en-US"/>
        </w:rPr>
        <w:t xml:space="preserve"> certain matters in relation to the Welsh language when making decisions about the award of a grant. Please provide the following information (for the avoidance of doubt, you are not being asked to provide information on Welsh language programming or content for these purposes):</w:t>
      </w:r>
    </w:p>
    <w:p w14:paraId="0A66341C" w14:textId="5771161C" w:rsidR="007708CD" w:rsidRDefault="007708CD" w:rsidP="007708CD">
      <w:pPr>
        <w:pStyle w:val="11aparagraphs"/>
        <w:numPr>
          <w:ilvl w:val="0"/>
          <w:numId w:val="13"/>
        </w:numPr>
        <w:rPr>
          <w:lang w:val="en-US"/>
        </w:rPr>
      </w:pPr>
      <w:proofErr w:type="gramStart"/>
      <w:r>
        <w:rPr>
          <w:lang w:val="en-US"/>
        </w:rPr>
        <w:t>please</w:t>
      </w:r>
      <w:proofErr w:type="gramEnd"/>
      <w:r>
        <w:rPr>
          <w:lang w:val="en-US"/>
        </w:rPr>
        <w:t xml:space="preserve"> set out what effect the grant would have on—</w:t>
      </w:r>
    </w:p>
    <w:p w14:paraId="0DE9C0A9" w14:textId="77777777" w:rsidR="007708CD" w:rsidRDefault="007708CD" w:rsidP="007708CD">
      <w:pPr>
        <w:pStyle w:val="11aparagraphs"/>
        <w:numPr>
          <w:ilvl w:val="1"/>
          <w:numId w:val="13"/>
        </w:numPr>
        <w:rPr>
          <w:lang w:val="en-US"/>
        </w:rPr>
      </w:pPr>
      <w:r w:rsidRPr="00877ED6">
        <w:rPr>
          <w:lang w:val="en-US"/>
        </w:rPr>
        <w:t xml:space="preserve">opportunities for </w:t>
      </w:r>
      <w:proofErr w:type="gramStart"/>
      <w:r w:rsidRPr="00877ED6">
        <w:rPr>
          <w:lang w:val="en-US"/>
        </w:rPr>
        <w:t>persons</w:t>
      </w:r>
      <w:proofErr w:type="gramEnd"/>
      <w:r w:rsidRPr="00877ED6">
        <w:rPr>
          <w:lang w:val="en-US"/>
        </w:rPr>
        <w:t xml:space="preserve"> to use the Welsh language; and </w:t>
      </w:r>
    </w:p>
    <w:p w14:paraId="5B90C67F" w14:textId="77777777" w:rsidR="007708CD" w:rsidRDefault="007708CD" w:rsidP="007708CD">
      <w:pPr>
        <w:pStyle w:val="11aparagraphs"/>
        <w:numPr>
          <w:ilvl w:val="1"/>
          <w:numId w:val="13"/>
        </w:numPr>
        <w:rPr>
          <w:lang w:val="en-US"/>
        </w:rPr>
      </w:pPr>
      <w:r w:rsidRPr="00877ED6">
        <w:rPr>
          <w:lang w:val="en-US"/>
        </w:rPr>
        <w:t xml:space="preserve">treating the Welsh language no less </w:t>
      </w:r>
      <w:proofErr w:type="spellStart"/>
      <w:r w:rsidRPr="00877ED6">
        <w:rPr>
          <w:lang w:val="en-US"/>
        </w:rPr>
        <w:t>favourably</w:t>
      </w:r>
      <w:proofErr w:type="spellEnd"/>
      <w:r w:rsidRPr="00877ED6">
        <w:rPr>
          <w:lang w:val="en-US"/>
        </w:rPr>
        <w:t xml:space="preserve"> than the English language; and</w:t>
      </w:r>
    </w:p>
    <w:p w14:paraId="5C1BCB54" w14:textId="77777777" w:rsidR="007708CD" w:rsidRDefault="007708CD" w:rsidP="007708CD">
      <w:pPr>
        <w:pStyle w:val="11aparagraphs"/>
        <w:numPr>
          <w:ilvl w:val="0"/>
          <w:numId w:val="13"/>
        </w:numPr>
        <w:rPr>
          <w:lang w:val="en-US"/>
        </w:rPr>
      </w:pPr>
      <w:proofErr w:type="gramStart"/>
      <w:r w:rsidRPr="00877ED6">
        <w:rPr>
          <w:lang w:val="en-US"/>
        </w:rPr>
        <w:t>please</w:t>
      </w:r>
      <w:proofErr w:type="gramEnd"/>
      <w:r w:rsidRPr="00877ED6">
        <w:rPr>
          <w:lang w:val="en-US"/>
        </w:rPr>
        <w:t xml:space="preserve"> set out what further steps you could take to create or increase any positive effects, or avoid or reduce any adverse </w:t>
      </w:r>
      <w:proofErr w:type="gramStart"/>
      <w:r w:rsidRPr="00877ED6">
        <w:rPr>
          <w:lang w:val="en-US"/>
        </w:rPr>
        <w:t>effects,</w:t>
      </w:r>
      <w:proofErr w:type="gramEnd"/>
      <w:r w:rsidRPr="00877ED6">
        <w:rPr>
          <w:lang w:val="en-US"/>
        </w:rPr>
        <w:t xml:space="preserve"> a grant may have on—</w:t>
      </w:r>
    </w:p>
    <w:p w14:paraId="7A8C82E9" w14:textId="77777777" w:rsidR="007708CD" w:rsidRDefault="007708CD" w:rsidP="007708CD">
      <w:pPr>
        <w:pStyle w:val="11aparagraphs"/>
        <w:numPr>
          <w:ilvl w:val="1"/>
          <w:numId w:val="13"/>
        </w:numPr>
        <w:rPr>
          <w:lang w:val="en-US"/>
        </w:rPr>
      </w:pPr>
      <w:r w:rsidRPr="00877ED6">
        <w:rPr>
          <w:lang w:val="en-US"/>
        </w:rPr>
        <w:t xml:space="preserve">opportunities for </w:t>
      </w:r>
      <w:proofErr w:type="gramStart"/>
      <w:r w:rsidRPr="00877ED6">
        <w:rPr>
          <w:lang w:val="en-US"/>
        </w:rPr>
        <w:t>persons</w:t>
      </w:r>
      <w:proofErr w:type="gramEnd"/>
      <w:r w:rsidRPr="00877ED6">
        <w:rPr>
          <w:lang w:val="en-US"/>
        </w:rPr>
        <w:t xml:space="preserve"> to use the Welsh language; and </w:t>
      </w:r>
    </w:p>
    <w:p w14:paraId="139AEA63" w14:textId="3947610F" w:rsidR="00361A1E" w:rsidRPr="00BA10A5" w:rsidRDefault="007708CD" w:rsidP="00BA10A5">
      <w:pPr>
        <w:pStyle w:val="11aparagraphs"/>
        <w:numPr>
          <w:ilvl w:val="1"/>
          <w:numId w:val="13"/>
        </w:numPr>
        <w:rPr>
          <w:lang w:val="en-US"/>
        </w:rPr>
      </w:pPr>
      <w:r w:rsidRPr="007708CD">
        <w:rPr>
          <w:lang w:val="en-US"/>
        </w:rPr>
        <w:t xml:space="preserve">treating the Welsh language no less </w:t>
      </w:r>
      <w:proofErr w:type="spellStart"/>
      <w:r w:rsidRPr="007708CD">
        <w:rPr>
          <w:lang w:val="en-US"/>
        </w:rPr>
        <w:t>favourably</w:t>
      </w:r>
      <w:proofErr w:type="spellEnd"/>
      <w:r w:rsidRPr="007708CD">
        <w:rPr>
          <w:lang w:val="en-US"/>
        </w:rPr>
        <w:t xml:space="preserve"> than the English language</w:t>
      </w:r>
      <w:r w:rsidR="00283B80">
        <w:rPr>
          <w:lang w:val="en-US"/>
        </w:rPr>
        <w:t>.</w:t>
      </w:r>
    </w:p>
    <w:p w14:paraId="391EA464"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79574A8"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C6F7159" w14:textId="77777777" w:rsidR="00F34B2A" w:rsidRDefault="00F34B2A"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B9791E6" w14:textId="77777777" w:rsidR="00F34B2A" w:rsidRDefault="00F34B2A"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7F741B3" w14:textId="77777777" w:rsidR="00F34B2A" w:rsidRDefault="00F34B2A"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D15299A" w14:textId="77777777" w:rsidR="00F34B2A" w:rsidRDefault="00F34B2A"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8C1709C" w14:textId="77777777" w:rsidR="00F34B2A" w:rsidRDefault="00F34B2A"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B089F6D" w14:textId="77777777" w:rsidR="00F34B2A" w:rsidRDefault="00F34B2A"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D306E3C" w14:textId="77777777" w:rsidR="00F34B2A" w:rsidRDefault="00F34B2A"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BA9332F" w14:textId="77777777" w:rsidR="00361A1E" w:rsidRDefault="00361A1E" w:rsidP="00361A1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E5CBA21" w14:textId="359B3D88" w:rsidR="31E5DDB3" w:rsidRPr="00183B89" w:rsidRDefault="00361A1E" w:rsidP="00183B89">
      <w:pPr>
        <w:pStyle w:val="02BASICheading2H2"/>
      </w:pPr>
      <w:r>
        <w:rPr>
          <w:lang w:val="en-US"/>
        </w:rPr>
        <w:br w:type="page"/>
      </w:r>
      <w:r w:rsidR="00183B89">
        <w:lastRenderedPageBreak/>
        <w:t>5. Sustainability Stream</w:t>
      </w:r>
    </w:p>
    <w:p w14:paraId="7149222F" w14:textId="73EF1DA2" w:rsidR="00A5353D" w:rsidRPr="00AB002C" w:rsidRDefault="00A5353D">
      <w:pPr>
        <w:rPr>
          <w:i/>
          <w:iCs/>
        </w:rPr>
      </w:pPr>
      <w:r w:rsidRPr="00AB002C">
        <w:rPr>
          <w:i/>
          <w:iCs/>
        </w:rPr>
        <w:t xml:space="preserve">Please only complete this section if you are applying for the Sustainability </w:t>
      </w:r>
      <w:r w:rsidR="009731D5" w:rsidRPr="00AB002C">
        <w:rPr>
          <w:i/>
          <w:iCs/>
        </w:rPr>
        <w:t>Stream</w:t>
      </w:r>
      <w:r w:rsidRPr="00AB002C">
        <w:rPr>
          <w:i/>
          <w:iCs/>
        </w:rPr>
        <w:t xml:space="preserve"> as </w:t>
      </w:r>
      <w:r w:rsidR="0048290C" w:rsidRPr="00AB002C">
        <w:rPr>
          <w:i/>
          <w:iCs/>
        </w:rPr>
        <w:t>indicated</w:t>
      </w:r>
      <w:r w:rsidRPr="00AB002C">
        <w:rPr>
          <w:i/>
          <w:iCs/>
        </w:rPr>
        <w:t xml:space="preserve"> at question </w:t>
      </w:r>
      <w:r w:rsidR="00FD23AC" w:rsidRPr="00356FDC">
        <w:rPr>
          <w:i/>
          <w:iCs/>
        </w:rPr>
        <w:t>3.</w:t>
      </w:r>
      <w:r w:rsidR="007759AC" w:rsidRPr="00356FDC">
        <w:rPr>
          <w:i/>
        </w:rPr>
        <w:t>1</w:t>
      </w:r>
      <w:r w:rsidR="008D3BDD" w:rsidRPr="00356FDC">
        <w:rPr>
          <w:i/>
          <w:iCs/>
        </w:rPr>
        <w:t>. See</w:t>
      </w:r>
      <w:r w:rsidR="008D3BDD" w:rsidRPr="00AB002C">
        <w:rPr>
          <w:i/>
          <w:iCs/>
        </w:rPr>
        <w:t xml:space="preserve"> </w:t>
      </w:r>
      <w:r w:rsidR="00452362" w:rsidRPr="00AB002C">
        <w:rPr>
          <w:i/>
          <w:iCs/>
        </w:rPr>
        <w:t>section</w:t>
      </w:r>
      <w:r w:rsidR="009161F1">
        <w:rPr>
          <w:i/>
          <w:iCs/>
        </w:rPr>
        <w:t>s</w:t>
      </w:r>
      <w:r w:rsidR="00916856">
        <w:rPr>
          <w:i/>
          <w:iCs/>
        </w:rPr>
        <w:t xml:space="preserve"> </w:t>
      </w:r>
      <w:r w:rsidR="00916856" w:rsidRPr="00356FDC">
        <w:rPr>
          <w:i/>
          <w:iCs/>
        </w:rPr>
        <w:t>2,</w:t>
      </w:r>
      <w:r w:rsidR="00452362" w:rsidRPr="00356FDC">
        <w:rPr>
          <w:i/>
          <w:iCs/>
        </w:rPr>
        <w:t xml:space="preserve"> </w:t>
      </w:r>
      <w:r w:rsidR="00F32F9B" w:rsidRPr="00356FDC">
        <w:rPr>
          <w:i/>
          <w:iCs/>
        </w:rPr>
        <w:t>3</w:t>
      </w:r>
      <w:r w:rsidR="000F3379" w:rsidRPr="00356FDC">
        <w:rPr>
          <w:i/>
          <w:iCs/>
        </w:rPr>
        <w:t xml:space="preserve">, 5 and </w:t>
      </w:r>
      <w:r w:rsidR="00356FDC" w:rsidRPr="00356FDC">
        <w:rPr>
          <w:i/>
          <w:iCs/>
        </w:rPr>
        <w:t>6</w:t>
      </w:r>
      <w:r w:rsidR="00356FDC">
        <w:rPr>
          <w:i/>
          <w:iCs/>
        </w:rPr>
        <w:t xml:space="preserve"> of</w:t>
      </w:r>
      <w:r w:rsidR="008D3BDD" w:rsidRPr="00AB002C">
        <w:rPr>
          <w:i/>
          <w:iCs/>
        </w:rPr>
        <w:t xml:space="preserve"> the </w:t>
      </w:r>
      <w:r w:rsidR="00B265CB" w:rsidRPr="00AB002C">
        <w:rPr>
          <w:i/>
          <w:iCs/>
        </w:rPr>
        <w:t>G</w:t>
      </w:r>
      <w:r w:rsidR="008D3BDD" w:rsidRPr="00AB002C">
        <w:rPr>
          <w:i/>
          <w:iCs/>
        </w:rPr>
        <w:t xml:space="preserve">uidance </w:t>
      </w:r>
      <w:r w:rsidR="00B265CB" w:rsidRPr="00AB002C">
        <w:rPr>
          <w:i/>
          <w:iCs/>
        </w:rPr>
        <w:t>N</w:t>
      </w:r>
      <w:r w:rsidR="008D3BDD" w:rsidRPr="00AB002C">
        <w:rPr>
          <w:i/>
          <w:iCs/>
        </w:rPr>
        <w:t>otes.</w:t>
      </w:r>
    </w:p>
    <w:p w14:paraId="39384C88" w14:textId="77777777" w:rsidR="00CF2559" w:rsidRPr="00E3707B" w:rsidRDefault="00CF2559" w:rsidP="00CF2559">
      <w:pPr>
        <w:rPr>
          <w:b/>
        </w:rPr>
      </w:pPr>
    </w:p>
    <w:p w14:paraId="16C66161" w14:textId="66E63F8B" w:rsidR="008560F0" w:rsidRPr="00AF3320" w:rsidRDefault="006B71E9">
      <w:pPr>
        <w:pStyle w:val="06Unnumberedparagraph"/>
        <w:ind w:left="720" w:hanging="720"/>
        <w:rPr>
          <w:b/>
          <w:bCs/>
          <w:lang w:val="en-US"/>
        </w:rPr>
      </w:pPr>
      <w:r>
        <w:rPr>
          <w:lang w:val="en-US"/>
        </w:rPr>
        <w:t>5</w:t>
      </w:r>
      <w:r w:rsidR="00D83B21">
        <w:rPr>
          <w:lang w:val="en-US"/>
        </w:rPr>
        <w:t>.</w:t>
      </w:r>
      <w:r w:rsidR="0072023D">
        <w:rPr>
          <w:lang w:val="en-US"/>
        </w:rPr>
        <w:t>1</w:t>
      </w:r>
      <w:r w:rsidR="00D83B21">
        <w:rPr>
          <w:lang w:val="en-US"/>
        </w:rPr>
        <w:tab/>
        <w:t>What is the TOTAL amount of funding you are applying for</w:t>
      </w:r>
      <w:r w:rsidR="000547EE">
        <w:rPr>
          <w:lang w:val="en-US"/>
        </w:rPr>
        <w:t xml:space="preserve"> under </w:t>
      </w:r>
      <w:proofErr w:type="gramStart"/>
      <w:r w:rsidR="000547EE">
        <w:rPr>
          <w:lang w:val="en-US"/>
        </w:rPr>
        <w:t>the Sustainability</w:t>
      </w:r>
      <w:proofErr w:type="gramEnd"/>
      <w:r w:rsidR="000547EE">
        <w:rPr>
          <w:lang w:val="en-US"/>
        </w:rPr>
        <w:t xml:space="preserve"> </w:t>
      </w:r>
      <w:r w:rsidR="00FD23AC">
        <w:rPr>
          <w:lang w:val="en-US"/>
        </w:rPr>
        <w:t>Stream</w:t>
      </w:r>
      <w:r w:rsidR="00D83B21">
        <w:rPr>
          <w:lang w:val="en-US"/>
        </w:rPr>
        <w:t>? To the nearest whole pound (£)</w:t>
      </w:r>
      <w:r w:rsidR="00AF3320">
        <w:rPr>
          <w:lang w:val="en-US"/>
        </w:rPr>
        <w:t xml:space="preserve">. </w:t>
      </w:r>
      <w:r w:rsidR="00AF3320">
        <w:rPr>
          <w:b/>
          <w:bCs/>
          <w:lang w:val="en-US"/>
        </w:rPr>
        <w:t xml:space="preserve">Please ensure that this matches </w:t>
      </w:r>
      <w:r w:rsidR="006F69C0">
        <w:rPr>
          <w:b/>
          <w:bCs/>
          <w:lang w:val="en-US"/>
        </w:rPr>
        <w:t>the amount</w:t>
      </w:r>
      <w:r w:rsidR="00131915">
        <w:rPr>
          <w:b/>
          <w:bCs/>
          <w:lang w:val="en-US"/>
        </w:rPr>
        <w:t xml:space="preserve"> </w:t>
      </w:r>
      <w:r w:rsidR="006F69C0">
        <w:rPr>
          <w:b/>
          <w:bCs/>
          <w:lang w:val="en-US"/>
        </w:rPr>
        <w:t>quoted</w:t>
      </w:r>
      <w:r w:rsidR="00131915">
        <w:rPr>
          <w:b/>
          <w:bCs/>
          <w:lang w:val="en-US"/>
        </w:rPr>
        <w:t xml:space="preserve"> at</w:t>
      </w:r>
      <w:r w:rsidR="00584379">
        <w:rPr>
          <w:b/>
          <w:bCs/>
          <w:lang w:val="en-US"/>
        </w:rPr>
        <w:t xml:space="preserve"> in section </w:t>
      </w:r>
      <w:r w:rsidR="005C1155" w:rsidRPr="00356FDC">
        <w:rPr>
          <w:b/>
          <w:bCs/>
          <w:lang w:val="en-US"/>
        </w:rPr>
        <w:t>3.</w:t>
      </w:r>
      <w:r w:rsidR="00282D2D" w:rsidRPr="00356FDC">
        <w:rPr>
          <w:b/>
          <w:bCs/>
          <w:lang w:val="en-US"/>
        </w:rPr>
        <w:t>1</w:t>
      </w:r>
    </w:p>
    <w:p w14:paraId="16C66162"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bookmarkStart w:id="9" w:name="_Hlk151645971"/>
    </w:p>
    <w:bookmarkEnd w:id="9"/>
    <w:p w14:paraId="4F84DCBF" w14:textId="77777777" w:rsidR="004E224E" w:rsidRDefault="004E224E">
      <w:pPr>
        <w:pStyle w:val="06Unnumberedparagraph"/>
        <w:rPr>
          <w:b/>
          <w:bCs/>
          <w:lang w:val="en-US"/>
        </w:rPr>
      </w:pPr>
    </w:p>
    <w:p w14:paraId="38A1CA00" w14:textId="3BC1FE6A" w:rsidR="003B6F7B" w:rsidRDefault="006B71E9" w:rsidP="003B6F7B">
      <w:pPr>
        <w:pStyle w:val="06Unnumberedparagraph"/>
        <w:ind w:left="720" w:hanging="720"/>
        <w:rPr>
          <w:lang w:val="en-US"/>
        </w:rPr>
      </w:pPr>
      <w:r>
        <w:rPr>
          <w:lang w:val="en-US"/>
        </w:rPr>
        <w:t>5</w:t>
      </w:r>
      <w:r w:rsidR="003B6F7B">
        <w:rPr>
          <w:lang w:val="en-US"/>
        </w:rPr>
        <w:t>.</w:t>
      </w:r>
      <w:r w:rsidR="00A94238">
        <w:rPr>
          <w:lang w:val="en-US"/>
        </w:rPr>
        <w:t>2</w:t>
      </w:r>
      <w:r w:rsidR="003B6F7B">
        <w:rPr>
          <w:lang w:val="en-US"/>
        </w:rPr>
        <w:tab/>
        <w:t>Please explain what the grant is for</w:t>
      </w:r>
      <w:r w:rsidR="00F22722">
        <w:rPr>
          <w:lang w:val="en-US"/>
        </w:rPr>
        <w:t xml:space="preserve"> </w:t>
      </w:r>
      <w:r w:rsidR="005C71DE">
        <w:rPr>
          <w:lang w:val="en-US"/>
        </w:rPr>
        <w:t>and</w:t>
      </w:r>
      <w:r w:rsidR="00F22722">
        <w:rPr>
          <w:lang w:val="en-US"/>
        </w:rPr>
        <w:t xml:space="preserve"> </w:t>
      </w:r>
      <w:r w:rsidR="00A75C40" w:rsidRPr="00A75C40">
        <w:t>how the grant will enable the service to meet</w:t>
      </w:r>
      <w:r w:rsidR="00B81060">
        <w:t xml:space="preserve"> the </w:t>
      </w:r>
      <w:r w:rsidR="00A75C40" w:rsidRPr="00A75C40">
        <w:t>objective</w:t>
      </w:r>
      <w:r w:rsidR="00B81060">
        <w:t>s</w:t>
      </w:r>
      <w:r w:rsidR="00A75C40" w:rsidRPr="00A75C40">
        <w:t xml:space="preserve"> (as set out in response to question 4.2</w:t>
      </w:r>
      <w:r w:rsidR="00AC730F">
        <w:t>)</w:t>
      </w:r>
      <w:r w:rsidR="003B6F7B">
        <w:rPr>
          <w:lang w:val="en-US"/>
        </w:rPr>
        <w:t xml:space="preserve">. </w:t>
      </w:r>
    </w:p>
    <w:p w14:paraId="33D86C70" w14:textId="77777777" w:rsidR="006B71E9" w:rsidRPr="00C21DDA" w:rsidRDefault="003D31F6" w:rsidP="006B71E9">
      <w:pPr>
        <w:pStyle w:val="06Unnumberedparagraph"/>
        <w:ind w:left="720"/>
        <w:rPr>
          <w:lang w:val="en-US"/>
        </w:rPr>
      </w:pPr>
      <w:r w:rsidRPr="00C21DDA">
        <w:rPr>
          <w:lang w:val="en-US"/>
        </w:rPr>
        <w:t xml:space="preserve">If you are making applications for </w:t>
      </w:r>
      <w:r w:rsidR="00A82399" w:rsidRPr="00C21DDA">
        <w:rPr>
          <w:lang w:val="en-US"/>
        </w:rPr>
        <w:t xml:space="preserve">a </w:t>
      </w:r>
      <w:r w:rsidR="00165792" w:rsidRPr="00C21DDA">
        <w:rPr>
          <w:lang w:val="en-US"/>
        </w:rPr>
        <w:t>one-off</w:t>
      </w:r>
      <w:r w:rsidR="00076B5E" w:rsidRPr="00C21DDA">
        <w:rPr>
          <w:lang w:val="en-US"/>
        </w:rPr>
        <w:t xml:space="preserve"> grant </w:t>
      </w:r>
      <w:r w:rsidR="00D5473F" w:rsidRPr="00C21DDA">
        <w:rPr>
          <w:lang w:val="en-US"/>
        </w:rPr>
        <w:t xml:space="preserve">made up of </w:t>
      </w:r>
      <w:r w:rsidRPr="00C21DDA">
        <w:rPr>
          <w:lang w:val="en-US"/>
        </w:rPr>
        <w:t xml:space="preserve">multiple </w:t>
      </w:r>
      <w:r w:rsidR="001D5DC3" w:rsidRPr="00C21DDA">
        <w:rPr>
          <w:lang w:val="en-US"/>
        </w:rPr>
        <w:t>posts</w:t>
      </w:r>
      <w:r w:rsidR="006D5A4C" w:rsidRPr="00C21DDA">
        <w:rPr>
          <w:lang w:val="en-US"/>
        </w:rPr>
        <w:t xml:space="preserve"> and/</w:t>
      </w:r>
      <w:r w:rsidR="001D5DC3" w:rsidRPr="00C21DDA">
        <w:rPr>
          <w:lang w:val="en-US"/>
        </w:rPr>
        <w:t xml:space="preserve"> </w:t>
      </w:r>
      <w:r w:rsidR="00213815" w:rsidRPr="00C21DDA">
        <w:rPr>
          <w:lang w:val="en-US"/>
        </w:rPr>
        <w:t>or projects</w:t>
      </w:r>
      <w:r w:rsidR="00720289" w:rsidRPr="00C21DDA">
        <w:rPr>
          <w:lang w:val="en-US"/>
        </w:rPr>
        <w:t xml:space="preserve"> separate each </w:t>
      </w:r>
      <w:r w:rsidR="008C3C6F" w:rsidRPr="00C21DDA">
        <w:rPr>
          <w:lang w:val="en-US"/>
        </w:rPr>
        <w:t>component and</w:t>
      </w:r>
      <w:r w:rsidR="00E52C76" w:rsidRPr="00C21DDA">
        <w:rPr>
          <w:lang w:val="en-US"/>
        </w:rPr>
        <w:t xml:space="preserve"> list in order of priority</w:t>
      </w:r>
      <w:r w:rsidR="00165792" w:rsidRPr="00C21DDA">
        <w:rPr>
          <w:lang w:val="en-US"/>
        </w:rPr>
        <w:t xml:space="preserve">. </w:t>
      </w:r>
    </w:p>
    <w:p w14:paraId="096C4496" w14:textId="2FD32909" w:rsidR="006B71E9" w:rsidRPr="00C21DDA" w:rsidRDefault="006B71E9" w:rsidP="006B71E9">
      <w:pPr>
        <w:pStyle w:val="06Unnumberedparagraph"/>
        <w:ind w:left="720"/>
      </w:pPr>
      <w:r w:rsidRPr="00C21DDA">
        <w:t>If the request is intended to fund specific staff, please separate out each position by job title and provide a job description and work plan for each one (these may be attached as separate documents).</w:t>
      </w:r>
    </w:p>
    <w:p w14:paraId="2FFBC40E" w14:textId="158DD47E" w:rsidR="00E52C76" w:rsidRPr="00C21DDA" w:rsidRDefault="00B17771" w:rsidP="00111560">
      <w:pPr>
        <w:pStyle w:val="06Unnumberedparagraph"/>
        <w:ind w:left="720"/>
        <w:rPr>
          <w:lang w:val="en-US"/>
        </w:rPr>
      </w:pPr>
      <w:r w:rsidRPr="00C21DDA">
        <w:rPr>
          <w:lang w:val="en-US"/>
        </w:rPr>
        <w:t xml:space="preserve">If applying for a </w:t>
      </w:r>
      <w:r w:rsidR="00D2785F" w:rsidRPr="00C21DDA">
        <w:rPr>
          <w:lang w:val="en-US"/>
        </w:rPr>
        <w:t>j</w:t>
      </w:r>
      <w:r w:rsidR="009B3363" w:rsidRPr="00C21DDA">
        <w:rPr>
          <w:lang w:val="en-US"/>
        </w:rPr>
        <w:t>oint bid</w:t>
      </w:r>
      <w:r w:rsidR="00D2785F" w:rsidRPr="00C21DDA">
        <w:rPr>
          <w:lang w:val="en-US"/>
        </w:rPr>
        <w:t xml:space="preserve">, please also be </w:t>
      </w:r>
      <w:r w:rsidR="00FE591A" w:rsidRPr="00C21DDA">
        <w:rPr>
          <w:lang w:val="en-US"/>
        </w:rPr>
        <w:t xml:space="preserve">clear about which </w:t>
      </w:r>
      <w:r w:rsidR="00977EF2" w:rsidRPr="00C21DDA">
        <w:rPr>
          <w:lang w:val="en-US"/>
        </w:rPr>
        <w:t>components of the request will benefit each of the stations listed</w:t>
      </w:r>
      <w:r w:rsidR="004B1A80" w:rsidRPr="00C21DDA">
        <w:rPr>
          <w:lang w:val="en-US"/>
        </w:rPr>
        <w:t xml:space="preserve"> i.e. how the grant will be apportioned. </w:t>
      </w:r>
    </w:p>
    <w:p w14:paraId="14023D1A" w14:textId="77777777" w:rsidR="009B6740" w:rsidRPr="009B6740" w:rsidRDefault="009B6740" w:rsidP="009B6740">
      <w:pPr>
        <w:pStyle w:val="06Unnumberedparagraph"/>
        <w:ind w:left="720" w:hanging="720"/>
      </w:pPr>
    </w:p>
    <w:p w14:paraId="01437833" w14:textId="77777777" w:rsidR="009B6740" w:rsidRDefault="009B6740" w:rsidP="009B674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trike/>
          <w:sz w:val="24"/>
          <w:szCs w:val="24"/>
        </w:rPr>
      </w:pPr>
    </w:p>
    <w:p w14:paraId="317CA96A" w14:textId="77777777" w:rsidR="006B71E9" w:rsidRDefault="006B71E9" w:rsidP="009B674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trike/>
          <w:sz w:val="24"/>
          <w:szCs w:val="24"/>
        </w:rPr>
      </w:pPr>
    </w:p>
    <w:p w14:paraId="1EF46DB1" w14:textId="77777777" w:rsidR="006B71E9" w:rsidRDefault="006B71E9" w:rsidP="009B674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trike/>
          <w:sz w:val="24"/>
          <w:szCs w:val="24"/>
        </w:rPr>
      </w:pPr>
    </w:p>
    <w:p w14:paraId="7F531FAA" w14:textId="77777777" w:rsidR="006B71E9" w:rsidRDefault="006B71E9" w:rsidP="009B674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trike/>
          <w:sz w:val="24"/>
          <w:szCs w:val="24"/>
        </w:rPr>
      </w:pPr>
    </w:p>
    <w:p w14:paraId="08982CD2" w14:textId="77777777" w:rsidR="006B71E9" w:rsidRDefault="006B71E9" w:rsidP="009B674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trike/>
          <w:sz w:val="24"/>
          <w:szCs w:val="24"/>
        </w:rPr>
      </w:pPr>
    </w:p>
    <w:p w14:paraId="4D35ECB4" w14:textId="77777777" w:rsidR="009B6740" w:rsidRDefault="009B6740" w:rsidP="009B674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A5E8983" w14:textId="77777777" w:rsidR="00714D41" w:rsidRDefault="00714D41" w:rsidP="003B6F7B">
      <w:pPr>
        <w:pStyle w:val="06Unnumberedparagraph"/>
        <w:ind w:left="720" w:hanging="720"/>
      </w:pPr>
    </w:p>
    <w:p w14:paraId="3C6857A5" w14:textId="5303591F" w:rsidR="00746012" w:rsidRDefault="005725F0" w:rsidP="003B6F7B">
      <w:pPr>
        <w:pStyle w:val="06Unnumberedparagraph"/>
        <w:ind w:left="720" w:hanging="720"/>
      </w:pPr>
      <w:r>
        <w:t>5</w:t>
      </w:r>
      <w:r w:rsidR="00361E0F">
        <w:t>.</w:t>
      </w:r>
      <w:r w:rsidR="00A94238">
        <w:t>3</w:t>
      </w:r>
      <w:r w:rsidR="003B6F7B">
        <w:t xml:space="preserve">. If applying for a </w:t>
      </w:r>
      <w:r w:rsidR="003B6F7B" w:rsidRPr="00F4316B">
        <w:rPr>
          <w:b/>
          <w:bCs/>
        </w:rPr>
        <w:t>multi-year</w:t>
      </w:r>
      <w:r w:rsidR="003B6F7B">
        <w:t xml:space="preserve"> </w:t>
      </w:r>
      <w:proofErr w:type="gramStart"/>
      <w:r w:rsidR="001F69DD">
        <w:t>bid</w:t>
      </w:r>
      <w:proofErr w:type="gramEnd"/>
      <w:r w:rsidR="003B6F7B">
        <w:t xml:space="preserve"> please</w:t>
      </w:r>
      <w:r w:rsidR="00746012">
        <w:t>:</w:t>
      </w:r>
    </w:p>
    <w:p w14:paraId="18E7EC88" w14:textId="79A9E862" w:rsidR="00746012" w:rsidRDefault="005725F0" w:rsidP="00746012">
      <w:pPr>
        <w:pStyle w:val="06Unnumberedparagraph"/>
        <w:numPr>
          <w:ilvl w:val="0"/>
          <w:numId w:val="26"/>
        </w:numPr>
      </w:pPr>
      <w:r>
        <w:t>St</w:t>
      </w:r>
      <w:r w:rsidR="00746012">
        <w:t xml:space="preserve">ate the </w:t>
      </w:r>
      <w:r w:rsidR="00F12A9C">
        <w:t xml:space="preserve">period over which the </w:t>
      </w:r>
      <w:r w:rsidR="00746012">
        <w:t xml:space="preserve">funding </w:t>
      </w:r>
      <w:r w:rsidR="00F56BF6">
        <w:t xml:space="preserve">is </w:t>
      </w:r>
      <w:r w:rsidR="00746012">
        <w:t>required</w:t>
      </w:r>
      <w:r w:rsidR="00672450">
        <w:t>;</w:t>
      </w:r>
    </w:p>
    <w:p w14:paraId="2B1B7E65" w14:textId="6C8C961F" w:rsidR="0038619D" w:rsidRDefault="005725F0" w:rsidP="00746012">
      <w:pPr>
        <w:pStyle w:val="06Unnumberedparagraph"/>
        <w:numPr>
          <w:ilvl w:val="0"/>
          <w:numId w:val="26"/>
        </w:numPr>
      </w:pPr>
      <w:r>
        <w:t>E</w:t>
      </w:r>
      <w:r w:rsidR="003B6F7B">
        <w:t>xplain why multi-year funding is needed</w:t>
      </w:r>
      <w:r w:rsidR="00672450">
        <w:t>; and</w:t>
      </w:r>
    </w:p>
    <w:p w14:paraId="4A5B877B" w14:textId="554C4833" w:rsidR="00452ABB" w:rsidRPr="00452ABB" w:rsidRDefault="00452ABB" w:rsidP="00746012">
      <w:pPr>
        <w:pStyle w:val="06Unnumberedparagraph"/>
        <w:numPr>
          <w:ilvl w:val="0"/>
          <w:numId w:val="26"/>
        </w:numPr>
      </w:pPr>
      <w:r w:rsidRPr="00452ABB">
        <w:rPr>
          <w:lang w:val="en-US"/>
        </w:rPr>
        <w:t xml:space="preserve">Provide a budget (i.e. </w:t>
      </w:r>
      <w:r w:rsidR="00CC3A81">
        <w:rPr>
          <w:lang w:val="en-US"/>
        </w:rPr>
        <w:t>detailed costings an</w:t>
      </w:r>
      <w:r w:rsidR="00401C87">
        <w:rPr>
          <w:lang w:val="en-US"/>
        </w:rPr>
        <w:t xml:space="preserve">d </w:t>
      </w:r>
      <w:r w:rsidR="007038DF">
        <w:rPr>
          <w:lang w:val="en-US"/>
        </w:rPr>
        <w:t>clear work plan</w:t>
      </w:r>
      <w:r w:rsidRPr="00452ABB">
        <w:rPr>
          <w:lang w:val="en-US"/>
        </w:rPr>
        <w:t xml:space="preserve">) for </w:t>
      </w:r>
      <w:r w:rsidR="00104FF2">
        <w:rPr>
          <w:lang w:val="en-US"/>
        </w:rPr>
        <w:t>the duration</w:t>
      </w:r>
      <w:r w:rsidR="00E36AD2">
        <w:rPr>
          <w:lang w:val="en-US"/>
        </w:rPr>
        <w:t xml:space="preserve"> </w:t>
      </w:r>
      <w:r w:rsidRPr="00452ABB">
        <w:rPr>
          <w:lang w:val="en-US"/>
        </w:rPr>
        <w:t>for which you seek funding</w:t>
      </w:r>
      <w:r w:rsidR="00672450">
        <w:rPr>
          <w:lang w:val="en-US"/>
        </w:rPr>
        <w:t>.</w:t>
      </w:r>
    </w:p>
    <w:p w14:paraId="6654F54E" w14:textId="4EEF0561" w:rsidR="003B6F7B" w:rsidRDefault="0038619D" w:rsidP="0038619D">
      <w:pPr>
        <w:pStyle w:val="06Unnumberedparagraph"/>
        <w:ind w:left="360"/>
        <w:rPr>
          <w:b/>
          <w:lang w:val="en-US"/>
        </w:rPr>
      </w:pPr>
      <w:r w:rsidRPr="0038619D">
        <w:rPr>
          <w:b/>
          <w:bCs/>
        </w:rPr>
        <w:t xml:space="preserve">NOTE: </w:t>
      </w:r>
      <w:r w:rsidR="003B6F7B" w:rsidRPr="0038619D">
        <w:rPr>
          <w:b/>
          <w:bCs/>
        </w:rPr>
        <w:t xml:space="preserve">There is a limited amount of funding available for muti-year </w:t>
      </w:r>
      <w:r w:rsidR="005C27B5">
        <w:rPr>
          <w:b/>
          <w:bCs/>
        </w:rPr>
        <w:t>funding</w:t>
      </w:r>
      <w:r w:rsidR="00A84230">
        <w:rPr>
          <w:b/>
          <w:bCs/>
        </w:rPr>
        <w:t>,</w:t>
      </w:r>
      <w:r w:rsidR="003B6F7B" w:rsidRPr="0038619D">
        <w:rPr>
          <w:b/>
          <w:bCs/>
        </w:rPr>
        <w:t xml:space="preserve"> so </w:t>
      </w:r>
      <w:r w:rsidR="32591654" w:rsidRPr="67F37B06">
        <w:rPr>
          <w:b/>
          <w:bCs/>
        </w:rPr>
        <w:t>requests</w:t>
      </w:r>
      <w:r w:rsidR="003B6F7B" w:rsidRPr="0038619D">
        <w:rPr>
          <w:b/>
          <w:bCs/>
        </w:rPr>
        <w:t xml:space="preserve"> need to be clearly demonstrat</w:t>
      </w:r>
      <w:r w:rsidR="001E55D2">
        <w:rPr>
          <w:b/>
          <w:bCs/>
        </w:rPr>
        <w:t>e</w:t>
      </w:r>
      <w:r w:rsidR="003B6F7B" w:rsidRPr="0038619D">
        <w:rPr>
          <w:b/>
          <w:bCs/>
        </w:rPr>
        <w:t>d</w:t>
      </w:r>
      <w:r w:rsidR="00651134">
        <w:rPr>
          <w:b/>
          <w:bCs/>
        </w:rPr>
        <w:t xml:space="preserve"> and fully justified</w:t>
      </w:r>
      <w:r w:rsidR="003B6F7B" w:rsidRPr="0038619D">
        <w:rPr>
          <w:b/>
          <w:bCs/>
        </w:rPr>
        <w:t>.</w:t>
      </w:r>
      <w:r w:rsidR="00D96F01" w:rsidRPr="00D96F01">
        <w:rPr>
          <w:b/>
          <w:bCs/>
          <w:lang w:val="en-US"/>
        </w:rPr>
        <w:t xml:space="preserve"> </w:t>
      </w:r>
      <w:r w:rsidR="00D96F01">
        <w:rPr>
          <w:b/>
          <w:bCs/>
          <w:lang w:val="en-US"/>
        </w:rPr>
        <w:t>This information may also be used to decide how much is awarded and paid in each of the years</w:t>
      </w:r>
      <w:r w:rsidR="00FF61E6">
        <w:rPr>
          <w:b/>
          <w:bCs/>
          <w:lang w:val="en-US"/>
        </w:rPr>
        <w:t>.</w:t>
      </w:r>
    </w:p>
    <w:p w14:paraId="07F998F9" w14:textId="77777777" w:rsidR="00055B0E" w:rsidRPr="0038619D" w:rsidRDefault="00055B0E" w:rsidP="0038619D">
      <w:pPr>
        <w:pStyle w:val="06Unnumberedparagraph"/>
        <w:ind w:left="360"/>
        <w:rPr>
          <w:b/>
          <w:bCs/>
        </w:rPr>
      </w:pPr>
    </w:p>
    <w:p w14:paraId="7972D0F1" w14:textId="41EAA056" w:rsidR="003B6F7B" w:rsidRDefault="003B6F7B" w:rsidP="003B6F7B">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lang w:val="en-US"/>
        </w:rPr>
      </w:pPr>
    </w:p>
    <w:p w14:paraId="760CF1D7" w14:textId="77777777" w:rsidR="003C161A" w:rsidRDefault="003C161A" w:rsidP="003B6F7B">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color w:val="FF0000"/>
          <w:lang w:val="en-US"/>
        </w:rPr>
      </w:pPr>
    </w:p>
    <w:p w14:paraId="44C697B9" w14:textId="77777777" w:rsidR="003B6F7B" w:rsidRDefault="003B6F7B" w:rsidP="003B6F7B">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color w:val="FF0000"/>
          <w:lang w:val="en-US"/>
        </w:rPr>
      </w:pPr>
    </w:p>
    <w:p w14:paraId="03528576" w14:textId="77777777" w:rsidR="005725F0" w:rsidRDefault="005725F0" w:rsidP="003B6F7B">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color w:val="FF0000"/>
          <w:lang w:val="en-US"/>
        </w:rPr>
      </w:pPr>
    </w:p>
    <w:p w14:paraId="2731847E" w14:textId="77777777" w:rsidR="003002D5" w:rsidRPr="007C5704" w:rsidRDefault="003002D5">
      <w:pPr>
        <w:pStyle w:val="06Unnumberedparagraph"/>
        <w:ind w:left="720" w:hanging="720"/>
        <w:rPr>
          <w:color w:val="FF0000"/>
        </w:rPr>
      </w:pPr>
    </w:p>
    <w:p w14:paraId="16C66175" w14:textId="681974AE" w:rsidR="008560F0" w:rsidRPr="00361A1E" w:rsidRDefault="00ED7611">
      <w:pPr>
        <w:pStyle w:val="06Unnumberedparagraph"/>
        <w:ind w:left="720" w:hanging="720"/>
      </w:pPr>
      <w:r>
        <w:t>5</w:t>
      </w:r>
      <w:r w:rsidR="00C61CEB">
        <w:t>.</w:t>
      </w:r>
      <w:r w:rsidR="008765FB">
        <w:t>4</w:t>
      </w:r>
      <w:r w:rsidR="00D83B21">
        <w:tab/>
      </w:r>
      <w:r w:rsidR="00D83B21" w:rsidRPr="00361A1E">
        <w:t>Give your reasons why this grant is important to the long-term financial sustainability of your station. Your answer should not exceed one page.</w:t>
      </w:r>
    </w:p>
    <w:p w14:paraId="16C66176" w14:textId="77777777" w:rsidR="008560F0" w:rsidRPr="00361A1E"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bookmarkStart w:id="10" w:name="_Hlk151646094"/>
    </w:p>
    <w:bookmarkEnd w:id="10"/>
    <w:p w14:paraId="16C66177"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6C66178"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E02C3A9" w14:textId="77777777" w:rsidR="00307506" w:rsidRDefault="00307506">
      <w:pPr>
        <w:pStyle w:val="06Unnumberedparagraph"/>
        <w:ind w:left="720" w:hanging="720"/>
      </w:pPr>
    </w:p>
    <w:p w14:paraId="16C66179" w14:textId="07942046" w:rsidR="008560F0" w:rsidRDefault="00307506">
      <w:pPr>
        <w:pStyle w:val="06Unnumberedparagraph"/>
        <w:ind w:left="720" w:hanging="720"/>
      </w:pPr>
      <w:r>
        <w:t xml:space="preserve">5.5 </w:t>
      </w:r>
      <w:r>
        <w:tab/>
      </w:r>
      <w:r w:rsidR="00D83B21">
        <w:t xml:space="preserve">Please explain how you have arrived at the amount set out in question </w:t>
      </w:r>
      <w:r w:rsidR="00ED7611" w:rsidRPr="00ED7611">
        <w:t>5</w:t>
      </w:r>
      <w:r w:rsidR="00D83B21" w:rsidRPr="00ED7611">
        <w:t>.</w:t>
      </w:r>
      <w:r w:rsidR="00EB6C3C" w:rsidRPr="00ED7611">
        <w:t>1</w:t>
      </w:r>
      <w:r w:rsidR="00D83B21" w:rsidRPr="00ED7611">
        <w:t xml:space="preserve"> above. Please note that, if your application is successful, any expenditure not referred to here may </w:t>
      </w:r>
      <w:proofErr w:type="gramStart"/>
      <w:r w:rsidR="00D83B21" w:rsidRPr="00ED7611">
        <w:t xml:space="preserve">be considered to </w:t>
      </w:r>
      <w:r w:rsidR="0079382E">
        <w:t>be</w:t>
      </w:r>
      <w:proofErr w:type="gramEnd"/>
      <w:r w:rsidR="0079382E">
        <w:t xml:space="preserve"> </w:t>
      </w:r>
      <w:r w:rsidR="007D0CB0">
        <w:t>inconsis</w:t>
      </w:r>
      <w:r w:rsidR="00E15A66">
        <w:t xml:space="preserve">tent with the purpose in the </w:t>
      </w:r>
      <w:r w:rsidR="00866EB5">
        <w:t>g</w:t>
      </w:r>
      <w:r w:rsidR="002C53CE">
        <w:t>rant agreement</w:t>
      </w:r>
      <w:r w:rsidR="00E15A66">
        <w:t xml:space="preserve"> and therefore may </w:t>
      </w:r>
      <w:r w:rsidR="00D83B21" w:rsidRPr="00ED7611">
        <w:t xml:space="preserve">be in breach </w:t>
      </w:r>
      <w:r w:rsidR="00E15A66">
        <w:t>of that agreement</w:t>
      </w:r>
      <w:r w:rsidR="00D83B21" w:rsidRPr="00ED7611">
        <w:t>. If the purpose of the grant is staffing</w:t>
      </w:r>
      <w:r w:rsidR="00507BCB" w:rsidRPr="00ED7611">
        <w:t xml:space="preserve"> for example</w:t>
      </w:r>
      <w:r w:rsidR="00D83B21" w:rsidRPr="00ED7611">
        <w:t xml:space="preserve">, include a budget with a financial breakdown between salaries </w:t>
      </w:r>
      <w:r w:rsidR="00D83B21">
        <w:t>and employer</w:t>
      </w:r>
      <w:r w:rsidR="00BA3D84">
        <w:t>’</w:t>
      </w:r>
      <w:r w:rsidR="00D83B21">
        <w:t xml:space="preserve">s </w:t>
      </w:r>
      <w:proofErr w:type="gramStart"/>
      <w:r w:rsidR="00D83B21">
        <w:t>on</w:t>
      </w:r>
      <w:r w:rsidR="00BA3D84">
        <w:t>-</w:t>
      </w:r>
      <w:r w:rsidR="00B33C62">
        <w:t>c</w:t>
      </w:r>
      <w:r w:rsidR="00D83B21">
        <w:t>osts</w:t>
      </w:r>
      <w:proofErr w:type="gramEnd"/>
      <w:r w:rsidR="00D83B21">
        <w:t xml:space="preserve"> (such as employer’s National Insurance</w:t>
      </w:r>
      <w:r w:rsidR="00C458E6">
        <w:t xml:space="preserve">, </w:t>
      </w:r>
      <w:r w:rsidR="00D83B21">
        <w:t>pension).</w:t>
      </w:r>
    </w:p>
    <w:p w14:paraId="16C6617A"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bookmarkStart w:id="11" w:name="_Hlk151646134"/>
    </w:p>
    <w:bookmarkEnd w:id="11"/>
    <w:p w14:paraId="16C6617B"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6C6617C"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2A36637" w14:textId="77777777" w:rsidR="00307506" w:rsidRDefault="00307506">
      <w:pPr>
        <w:pStyle w:val="06Unnumberedparagraph"/>
        <w:ind w:left="720" w:hanging="720"/>
      </w:pPr>
    </w:p>
    <w:p w14:paraId="16C6617D" w14:textId="58A6D0C1" w:rsidR="008560F0" w:rsidRDefault="00ED7611">
      <w:pPr>
        <w:pStyle w:val="06Unnumberedparagraph"/>
        <w:ind w:left="720" w:hanging="720"/>
      </w:pPr>
      <w:r>
        <w:t>5</w:t>
      </w:r>
      <w:r w:rsidR="00D83B21">
        <w:t>.</w:t>
      </w:r>
      <w:r w:rsidR="008765FB">
        <w:t>6</w:t>
      </w:r>
      <w:r w:rsidR="00D83B21">
        <w:tab/>
        <w:t>If successful, is this funding expected to be used as ‘matched’ funding</w:t>
      </w:r>
      <w:r w:rsidR="00870418">
        <w:rPr>
          <w:rStyle w:val="FootnoteReference"/>
        </w:rPr>
        <w:footnoteReference w:id="6"/>
      </w:r>
      <w:r w:rsidR="00D83B21">
        <w:t xml:space="preserve"> for a grant application to another body? If so, please provide details.  </w:t>
      </w:r>
    </w:p>
    <w:p w14:paraId="16C6617E"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bookmarkStart w:id="12" w:name="_Hlk151646174"/>
    </w:p>
    <w:bookmarkEnd w:id="12"/>
    <w:p w14:paraId="16C6617F"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6C66180"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D43EFB9" w14:textId="77777777" w:rsidR="00307506" w:rsidRDefault="00307506">
      <w:pPr>
        <w:pStyle w:val="06Unnumberedparagraph"/>
        <w:ind w:left="720" w:hanging="720"/>
      </w:pPr>
    </w:p>
    <w:p w14:paraId="16C66181" w14:textId="21950740" w:rsidR="008560F0" w:rsidRDefault="00C34C54">
      <w:pPr>
        <w:pStyle w:val="06Unnumberedparagraph"/>
        <w:ind w:left="720" w:hanging="720"/>
      </w:pPr>
      <w:r>
        <w:t>5</w:t>
      </w:r>
      <w:r w:rsidR="00D83B21">
        <w:t>.</w:t>
      </w:r>
      <w:r w:rsidR="008765FB">
        <w:t>7</w:t>
      </w:r>
      <w:r w:rsidR="00D83B21">
        <w:tab/>
        <w:t xml:space="preserve">If you are offered less funding than you have requested how would this affect your plans? </w:t>
      </w:r>
      <w:r w:rsidR="00E15B82">
        <w:t>I</w:t>
      </w:r>
      <w:r w:rsidR="00AD72FC">
        <w:t xml:space="preserve">f applying for a multi-year </w:t>
      </w:r>
      <w:proofErr w:type="gramStart"/>
      <w:r w:rsidR="00AD72FC">
        <w:t>bid</w:t>
      </w:r>
      <w:proofErr w:type="gramEnd"/>
      <w:r w:rsidR="0016136F">
        <w:t xml:space="preserve"> please </w:t>
      </w:r>
      <w:r w:rsidR="00545DFE">
        <w:t xml:space="preserve">explain how less funding would </w:t>
      </w:r>
      <w:r w:rsidR="00DB53B9">
        <w:t xml:space="preserve">affect the </w:t>
      </w:r>
      <w:r w:rsidR="00284C2C">
        <w:t xml:space="preserve">duration </w:t>
      </w:r>
      <w:r w:rsidR="005A0F18">
        <w:t>and scale of the project.</w:t>
      </w:r>
      <w:r w:rsidR="00545DFE">
        <w:t xml:space="preserve"> </w:t>
      </w:r>
      <w:r w:rsidR="00AD72FC">
        <w:t xml:space="preserve"> </w:t>
      </w:r>
      <w:r w:rsidR="00D83B21">
        <w:t>Please note that, on occasions, the Panel only awards part funding and it is therefore helpful to understand your priorities, and whether you would, for example, scale down your plans or seek additional funding from other sources.</w:t>
      </w:r>
    </w:p>
    <w:p w14:paraId="16C66182"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bookmarkStart w:id="13" w:name="_Hlk151646208"/>
    </w:p>
    <w:bookmarkEnd w:id="13"/>
    <w:p w14:paraId="16C66183"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6667817" w14:textId="77777777" w:rsidR="00576079" w:rsidRDefault="0057607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6C66184"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60B1C94" w14:textId="77777777" w:rsidR="00B220D4" w:rsidRDefault="00B220D4">
      <w:pPr>
        <w:suppressAutoHyphens w:val="0"/>
        <w:spacing w:after="160" w:line="244" w:lineRule="auto"/>
        <w:rPr>
          <w:strike/>
          <w:lang w:val="en-US"/>
        </w:rPr>
      </w:pPr>
    </w:p>
    <w:p w14:paraId="1D60D6E2" w14:textId="085678E6" w:rsidR="005479F8" w:rsidRDefault="00492137" w:rsidP="00E4117C">
      <w:pPr>
        <w:pStyle w:val="06Unnumberedparagraph"/>
        <w:ind w:left="720" w:hanging="720"/>
        <w:rPr>
          <w:lang w:val="en-US"/>
        </w:rPr>
      </w:pPr>
      <w:r>
        <w:rPr>
          <w:lang w:val="en-US"/>
        </w:rPr>
        <w:t xml:space="preserve">5.8 </w:t>
      </w:r>
      <w:r w:rsidR="006D26E6">
        <w:rPr>
          <w:lang w:val="en-US"/>
        </w:rPr>
        <w:tab/>
      </w:r>
      <w:r w:rsidR="00A3393E">
        <w:rPr>
          <w:lang w:val="en-US"/>
        </w:rPr>
        <w:t xml:space="preserve">Please confirm that you have provided all relevant supporting documents for your Sustainability Stream application. Refer to the </w:t>
      </w:r>
      <w:r w:rsidR="00FA20DB">
        <w:rPr>
          <w:lang w:val="en-US"/>
        </w:rPr>
        <w:t>Gu</w:t>
      </w:r>
      <w:r w:rsidR="003635EA">
        <w:rPr>
          <w:lang w:val="en-US"/>
        </w:rPr>
        <w:t>i</w:t>
      </w:r>
      <w:r w:rsidR="00A3393E">
        <w:rPr>
          <w:lang w:val="en-US"/>
        </w:rPr>
        <w:t xml:space="preserve">dance </w:t>
      </w:r>
      <w:r w:rsidR="00FA20DB">
        <w:rPr>
          <w:lang w:val="en-US"/>
        </w:rPr>
        <w:t>N</w:t>
      </w:r>
      <w:r w:rsidR="00A3393E">
        <w:rPr>
          <w:lang w:val="en-US"/>
        </w:rPr>
        <w:t>otes for a comprehensive list of document</w:t>
      </w:r>
      <w:r w:rsidR="000B1789">
        <w:rPr>
          <w:lang w:val="en-US"/>
        </w:rPr>
        <w:t>s</w:t>
      </w:r>
      <w:r w:rsidR="00154F47">
        <w:rPr>
          <w:lang w:val="en-US"/>
        </w:rPr>
        <w:t xml:space="preserve"> that may be required. This may include</w:t>
      </w:r>
      <w:r w:rsidR="005479F8">
        <w:rPr>
          <w:lang w:val="en-US"/>
        </w:rPr>
        <w:t>:</w:t>
      </w:r>
      <w:r w:rsidR="00154F47">
        <w:rPr>
          <w:lang w:val="en-US"/>
        </w:rPr>
        <w:t xml:space="preserve"> </w:t>
      </w:r>
    </w:p>
    <w:p w14:paraId="269AC539" w14:textId="77777777" w:rsidR="000A422D" w:rsidRPr="00FA20DB" w:rsidRDefault="00154F47" w:rsidP="005479F8">
      <w:pPr>
        <w:pStyle w:val="06Unnumberedparagraph"/>
        <w:numPr>
          <w:ilvl w:val="0"/>
          <w:numId w:val="59"/>
        </w:numPr>
      </w:pPr>
      <w:r>
        <w:rPr>
          <w:lang w:val="en-US"/>
        </w:rPr>
        <w:t>job description(s)</w:t>
      </w:r>
      <w:r w:rsidR="000A422D">
        <w:rPr>
          <w:lang w:val="en-US"/>
        </w:rPr>
        <w:t>;</w:t>
      </w:r>
    </w:p>
    <w:p w14:paraId="4B2C444B" w14:textId="76827888" w:rsidR="000A422D" w:rsidRPr="00FA20DB" w:rsidRDefault="00B65B38" w:rsidP="005479F8">
      <w:pPr>
        <w:pStyle w:val="06Unnumberedparagraph"/>
        <w:numPr>
          <w:ilvl w:val="0"/>
          <w:numId w:val="59"/>
        </w:numPr>
      </w:pPr>
      <w:r>
        <w:rPr>
          <w:lang w:val="en-US"/>
        </w:rPr>
        <w:t>person specification(s)</w:t>
      </w:r>
      <w:r w:rsidR="000A422D">
        <w:rPr>
          <w:lang w:val="en-US"/>
        </w:rPr>
        <w:t>;</w:t>
      </w:r>
    </w:p>
    <w:p w14:paraId="4608DA21" w14:textId="092FEE2A" w:rsidR="000A422D" w:rsidRPr="00FA20DB" w:rsidRDefault="00B65B38" w:rsidP="005479F8">
      <w:pPr>
        <w:pStyle w:val="06Unnumberedparagraph"/>
        <w:numPr>
          <w:ilvl w:val="0"/>
          <w:numId w:val="59"/>
        </w:numPr>
      </w:pPr>
      <w:r>
        <w:rPr>
          <w:lang w:val="en-US"/>
        </w:rPr>
        <w:t>work plan(s)</w:t>
      </w:r>
      <w:r w:rsidR="000A422D">
        <w:rPr>
          <w:lang w:val="en-US"/>
        </w:rPr>
        <w:t>;</w:t>
      </w:r>
    </w:p>
    <w:p w14:paraId="6A75B147" w14:textId="5AD1CF7A" w:rsidR="008820BD" w:rsidRPr="00FA20DB" w:rsidRDefault="00614E3A" w:rsidP="005479F8">
      <w:pPr>
        <w:pStyle w:val="06Unnumberedparagraph"/>
        <w:numPr>
          <w:ilvl w:val="0"/>
          <w:numId w:val="59"/>
        </w:numPr>
      </w:pPr>
      <w:r>
        <w:rPr>
          <w:lang w:val="en-US"/>
        </w:rPr>
        <w:t xml:space="preserve">budget showing detailed </w:t>
      </w:r>
      <w:r w:rsidR="008820BD" w:rsidRPr="00353933">
        <w:rPr>
          <w:lang w:val="en-US"/>
        </w:rPr>
        <w:t xml:space="preserve">breakdown of </w:t>
      </w:r>
      <w:r w:rsidR="004442D6">
        <w:rPr>
          <w:lang w:val="en-US"/>
        </w:rPr>
        <w:t xml:space="preserve">funds requested </w:t>
      </w:r>
      <w:r w:rsidR="002B3209">
        <w:rPr>
          <w:lang w:val="en-US"/>
        </w:rPr>
        <w:t>(</w:t>
      </w:r>
      <w:r w:rsidR="0061238B">
        <w:rPr>
          <w:lang w:val="en-US"/>
        </w:rPr>
        <w:t xml:space="preserve">including </w:t>
      </w:r>
      <w:r w:rsidR="008820BD" w:rsidRPr="00353933">
        <w:rPr>
          <w:lang w:val="en-US"/>
        </w:rPr>
        <w:t>costs for each of the year</w:t>
      </w:r>
      <w:r w:rsidR="008820BD">
        <w:rPr>
          <w:lang w:val="en-US"/>
        </w:rPr>
        <w:t>(</w:t>
      </w:r>
      <w:r w:rsidR="008820BD" w:rsidRPr="00353933">
        <w:rPr>
          <w:lang w:val="en-US"/>
        </w:rPr>
        <w:t>s</w:t>
      </w:r>
      <w:r w:rsidR="008820BD">
        <w:rPr>
          <w:lang w:val="en-US"/>
        </w:rPr>
        <w:t>) of funding requested for multi-year bid applications</w:t>
      </w:r>
      <w:r w:rsidR="00F62EB6">
        <w:rPr>
          <w:lang w:val="en-US"/>
        </w:rPr>
        <w:t>)</w:t>
      </w:r>
    </w:p>
    <w:p w14:paraId="390C97A8" w14:textId="6E81AE07" w:rsidR="002901EE" w:rsidRPr="00FA20DB" w:rsidRDefault="00AD74B3" w:rsidP="005479F8">
      <w:pPr>
        <w:pStyle w:val="06Unnumberedparagraph"/>
        <w:numPr>
          <w:ilvl w:val="0"/>
          <w:numId w:val="59"/>
        </w:numPr>
      </w:pPr>
      <w:r>
        <w:rPr>
          <w:lang w:val="en-US"/>
        </w:rPr>
        <w:t>l</w:t>
      </w:r>
      <w:r w:rsidR="00020CC9">
        <w:rPr>
          <w:lang w:val="en-US"/>
        </w:rPr>
        <w:t>atest company accounts</w:t>
      </w:r>
      <w:r w:rsidR="00300798">
        <w:rPr>
          <w:lang w:val="en-US"/>
        </w:rPr>
        <w:t xml:space="preserve"> (or equi</w:t>
      </w:r>
      <w:r w:rsidR="001D0E68">
        <w:rPr>
          <w:lang w:val="en-US"/>
        </w:rPr>
        <w:t>valent)</w:t>
      </w:r>
      <w:r w:rsidR="002901EE">
        <w:rPr>
          <w:lang w:val="en-US"/>
        </w:rPr>
        <w:t xml:space="preserve">; </w:t>
      </w:r>
    </w:p>
    <w:p w14:paraId="4838F480" w14:textId="6FD43E56" w:rsidR="002F432C" w:rsidRPr="00FA20DB" w:rsidRDefault="004D6374" w:rsidP="005479F8">
      <w:pPr>
        <w:pStyle w:val="06Unnumberedparagraph"/>
        <w:numPr>
          <w:ilvl w:val="0"/>
          <w:numId w:val="59"/>
        </w:numPr>
      </w:pPr>
      <w:r>
        <w:rPr>
          <w:lang w:val="en-US"/>
        </w:rPr>
        <w:t xml:space="preserve">where applicable, for previous grants, </w:t>
      </w:r>
      <w:r w:rsidR="00EC4C7A" w:rsidRPr="00EC4C7A">
        <w:rPr>
          <w:lang w:val="en-US"/>
        </w:rPr>
        <w:t xml:space="preserve">the final grant report submitted at the end of the relevant grant expenditure period or an interim </w:t>
      </w:r>
      <w:r w:rsidR="00EC4C7A">
        <w:rPr>
          <w:lang w:val="en-US"/>
        </w:rPr>
        <w:t xml:space="preserve">grant </w:t>
      </w:r>
      <w:r w:rsidR="00EC4C7A" w:rsidRPr="00EC4C7A">
        <w:rPr>
          <w:lang w:val="en-US"/>
        </w:rPr>
        <w:t>report if you are still within that period</w:t>
      </w:r>
      <w:r w:rsidR="002F432C">
        <w:rPr>
          <w:lang w:val="en-US"/>
        </w:rPr>
        <w:t>; or,</w:t>
      </w:r>
    </w:p>
    <w:p w14:paraId="0F459A5B" w14:textId="1A7DBFB2" w:rsidR="000A422D" w:rsidRPr="00FA20DB" w:rsidRDefault="002F432C" w:rsidP="005479F8">
      <w:pPr>
        <w:pStyle w:val="06Unnumberedparagraph"/>
        <w:numPr>
          <w:ilvl w:val="0"/>
          <w:numId w:val="59"/>
        </w:numPr>
      </w:pPr>
      <w:r>
        <w:t>where applicable, evidence of retention of equipment funded through a previous Equipment Stream award.</w:t>
      </w:r>
    </w:p>
    <w:p w14:paraId="1E757E5D" w14:textId="635BB466" w:rsidR="00E4117C" w:rsidRDefault="001A3AFC" w:rsidP="00FA20DB">
      <w:pPr>
        <w:pStyle w:val="06Unnumberedparagraph"/>
        <w:ind w:left="360"/>
      </w:pPr>
      <w:r>
        <w:rPr>
          <w:lang w:val="en-US"/>
        </w:rPr>
        <w:t>Please list the documents submitted with this application</w:t>
      </w:r>
      <w:r w:rsidR="000A422D">
        <w:rPr>
          <w:lang w:val="en-US"/>
        </w:rPr>
        <w:t xml:space="preserve"> below</w:t>
      </w:r>
      <w:r>
        <w:rPr>
          <w:lang w:val="en-US"/>
        </w:rPr>
        <w:t>.</w:t>
      </w:r>
    </w:p>
    <w:p w14:paraId="1C7D82BD" w14:textId="77777777" w:rsidR="00E4117C" w:rsidRDefault="00E4117C"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09A8D76"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6092B9F"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97EA500"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8C9EE72"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88AA3B7"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F31BA85"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7F9233B"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5319FA6"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9CDEC42"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FA717D5" w14:textId="77777777" w:rsidR="00576079" w:rsidRDefault="00576079"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60D550B" w14:textId="77777777" w:rsidR="00E4117C" w:rsidRDefault="00E4117C" w:rsidP="00E4117C">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EBC29E3" w14:textId="3E394E4E" w:rsidR="009800AC" w:rsidRDefault="00E4117C">
      <w:pPr>
        <w:suppressAutoHyphens w:val="0"/>
        <w:spacing w:after="160" w:line="244" w:lineRule="auto"/>
        <w:rPr>
          <w:lang w:val="en-US"/>
        </w:rPr>
      </w:pPr>
      <w:r>
        <w:rPr>
          <w:lang w:val="en-US"/>
        </w:rPr>
        <w:t xml:space="preserve"> </w:t>
      </w:r>
    </w:p>
    <w:p w14:paraId="377DDA2E" w14:textId="77777777" w:rsidR="009800AC" w:rsidRDefault="009800AC">
      <w:pPr>
        <w:suppressAutoHyphens w:val="0"/>
        <w:spacing w:after="160" w:line="244" w:lineRule="auto"/>
        <w:rPr>
          <w:lang w:val="en-US"/>
        </w:rPr>
      </w:pPr>
      <w:r>
        <w:rPr>
          <w:lang w:val="en-US"/>
        </w:rPr>
        <w:br w:type="page"/>
      </w:r>
    </w:p>
    <w:p w14:paraId="776D7BF5" w14:textId="77777777" w:rsidR="008356C9" w:rsidRPr="006112CF" w:rsidRDefault="008356C9">
      <w:pPr>
        <w:suppressAutoHyphens w:val="0"/>
        <w:spacing w:after="160" w:line="244" w:lineRule="auto"/>
        <w:rPr>
          <w:strike/>
          <w:lang w:val="en-US"/>
        </w:rPr>
      </w:pPr>
    </w:p>
    <w:p w14:paraId="4AAB4EA0" w14:textId="77CE7999" w:rsidR="008356C9" w:rsidRDefault="008356C9" w:rsidP="00D60395">
      <w:pPr>
        <w:pStyle w:val="02BASICheading2H2"/>
        <w:numPr>
          <w:ilvl w:val="0"/>
          <w:numId w:val="36"/>
        </w:numPr>
      </w:pPr>
      <w:r>
        <w:t xml:space="preserve">Equipment </w:t>
      </w:r>
      <w:r w:rsidR="00C14463">
        <w:t>Stream</w:t>
      </w:r>
    </w:p>
    <w:p w14:paraId="7AC61052" w14:textId="156621A4" w:rsidR="005B4A63" w:rsidRPr="00307506" w:rsidRDefault="00967E1D" w:rsidP="00307506">
      <w:pPr>
        <w:rPr>
          <w:i/>
          <w:iCs/>
        </w:rPr>
      </w:pPr>
      <w:r w:rsidRPr="005B4A63">
        <w:rPr>
          <w:i/>
          <w:iCs/>
        </w:rPr>
        <w:t xml:space="preserve">Please only complete this section if you are applying for the Equipment </w:t>
      </w:r>
      <w:r w:rsidR="00C14463" w:rsidRPr="005B4A63">
        <w:rPr>
          <w:i/>
          <w:iCs/>
        </w:rPr>
        <w:t>Stream</w:t>
      </w:r>
      <w:r w:rsidRPr="005B4A63">
        <w:rPr>
          <w:i/>
          <w:iCs/>
        </w:rPr>
        <w:t xml:space="preserve"> as </w:t>
      </w:r>
      <w:r w:rsidR="0048290C" w:rsidRPr="005B4A63">
        <w:rPr>
          <w:i/>
          <w:iCs/>
        </w:rPr>
        <w:t>indicated</w:t>
      </w:r>
      <w:r w:rsidRPr="005B4A63">
        <w:rPr>
          <w:i/>
          <w:iCs/>
        </w:rPr>
        <w:t xml:space="preserve"> at question </w:t>
      </w:r>
      <w:r w:rsidR="00C14463" w:rsidRPr="005B4A63">
        <w:rPr>
          <w:i/>
          <w:iCs/>
        </w:rPr>
        <w:t>3.</w:t>
      </w:r>
      <w:r w:rsidR="00282D2D">
        <w:rPr>
          <w:i/>
          <w:iCs/>
        </w:rPr>
        <w:t>1</w:t>
      </w:r>
      <w:r w:rsidR="008906B4" w:rsidRPr="005B4A63">
        <w:rPr>
          <w:i/>
          <w:iCs/>
        </w:rPr>
        <w:t>. See section</w:t>
      </w:r>
      <w:r w:rsidR="00443DC5" w:rsidRPr="005B4A63">
        <w:rPr>
          <w:i/>
          <w:iCs/>
        </w:rPr>
        <w:t>s 2</w:t>
      </w:r>
      <w:r w:rsidR="009D0287" w:rsidRPr="005B4A63">
        <w:rPr>
          <w:i/>
          <w:iCs/>
        </w:rPr>
        <w:t>, 4</w:t>
      </w:r>
      <w:r w:rsidR="005B4A63" w:rsidRPr="005B4A63">
        <w:rPr>
          <w:i/>
          <w:iCs/>
        </w:rPr>
        <w:t>,</w:t>
      </w:r>
      <w:r w:rsidR="008906B4" w:rsidRPr="005B4A63">
        <w:rPr>
          <w:i/>
          <w:iCs/>
        </w:rPr>
        <w:t xml:space="preserve"> 5</w:t>
      </w:r>
      <w:r w:rsidR="005B4A63" w:rsidRPr="005B4A63">
        <w:rPr>
          <w:i/>
          <w:iCs/>
        </w:rPr>
        <w:t xml:space="preserve"> and 6</w:t>
      </w:r>
      <w:r w:rsidR="008906B4" w:rsidRPr="005B4A63">
        <w:rPr>
          <w:i/>
          <w:iCs/>
        </w:rPr>
        <w:t xml:space="preserve"> of the Guidance Notes.</w:t>
      </w:r>
    </w:p>
    <w:p w14:paraId="2FA6281B" w14:textId="44730987" w:rsidR="00466E1D" w:rsidRPr="00AA6DBC" w:rsidRDefault="003B4AE2">
      <w:pPr>
        <w:pStyle w:val="06Unnumberedparagraph"/>
        <w:rPr>
          <w:b/>
          <w:bCs/>
        </w:rPr>
      </w:pPr>
      <w:r w:rsidRPr="00AA6DBC">
        <w:rPr>
          <w:b/>
          <w:bCs/>
        </w:rPr>
        <w:t xml:space="preserve">Eligibility </w:t>
      </w:r>
      <w:r w:rsidR="007F6A86" w:rsidRPr="00AA6DBC">
        <w:rPr>
          <w:b/>
          <w:bCs/>
        </w:rPr>
        <w:t>check</w:t>
      </w:r>
    </w:p>
    <w:p w14:paraId="052C172E" w14:textId="3C685D75" w:rsidR="006D3295" w:rsidRDefault="005678D5" w:rsidP="003D7EFF">
      <w:pPr>
        <w:rPr>
          <w:color w:val="000000"/>
        </w:rPr>
      </w:pPr>
      <w:r w:rsidRPr="00AA6DBC">
        <w:rPr>
          <w:color w:val="000000"/>
        </w:rPr>
        <w:t>Applicants are reminded that o</w:t>
      </w:r>
      <w:r w:rsidR="0054112A" w:rsidRPr="00AA6DBC">
        <w:rPr>
          <w:color w:val="000000"/>
        </w:rPr>
        <w:t xml:space="preserve">nly services who have been broadcasting on FM or AM for </w:t>
      </w:r>
      <w:r w:rsidR="00D42A6B">
        <w:rPr>
          <w:color w:val="000000"/>
        </w:rPr>
        <w:t>cumulatively</w:t>
      </w:r>
      <w:r w:rsidR="0054112A" w:rsidRPr="00AA6DBC">
        <w:rPr>
          <w:color w:val="000000"/>
        </w:rPr>
        <w:t xml:space="preserve"> 10 years </w:t>
      </w:r>
      <w:r w:rsidR="00004DF6">
        <w:rPr>
          <w:color w:val="000000"/>
        </w:rPr>
        <w:t>or more</w:t>
      </w:r>
      <w:r w:rsidR="0054112A" w:rsidRPr="00AA6DBC">
        <w:rPr>
          <w:color w:val="000000"/>
        </w:rPr>
        <w:t xml:space="preserve"> at the point of the opening of the </w:t>
      </w:r>
      <w:r w:rsidR="00EC69ED">
        <w:rPr>
          <w:color w:val="000000"/>
        </w:rPr>
        <w:t>application</w:t>
      </w:r>
      <w:r w:rsidR="00EC69ED" w:rsidRPr="00AA6DBC">
        <w:rPr>
          <w:color w:val="000000"/>
        </w:rPr>
        <w:t xml:space="preserve"> </w:t>
      </w:r>
      <w:r w:rsidR="0054112A" w:rsidRPr="00AA6DBC">
        <w:rPr>
          <w:color w:val="000000"/>
        </w:rPr>
        <w:t xml:space="preserve">round are eligible to apply for funding. The number of years a service has been broadcasting for is calculated from the “commencement date” as stated in the </w:t>
      </w:r>
      <w:r w:rsidR="00B80C12" w:rsidRPr="00B80C12">
        <w:rPr>
          <w:color w:val="000000"/>
        </w:rPr>
        <w:t xml:space="preserve">relevant licence and which also corresponds to the “on air” date shown against each community radio licence on the Ofcom website at </w:t>
      </w:r>
      <w:hyperlink r:id="rId13" w:history="1">
        <w:r w:rsidR="00B80C12" w:rsidRPr="00B80C12">
          <w:rPr>
            <w:rStyle w:val="Hyperlink"/>
          </w:rPr>
          <w:t>Ofcom | Community Radio Stations</w:t>
        </w:r>
      </w:hyperlink>
      <w:r w:rsidR="0054112A" w:rsidRPr="00AA6DBC">
        <w:rPr>
          <w:color w:val="000000"/>
        </w:rPr>
        <w:t xml:space="preserve">. </w:t>
      </w:r>
    </w:p>
    <w:p w14:paraId="37082801" w14:textId="0AD620DB" w:rsidR="006D3295" w:rsidRDefault="006D3295" w:rsidP="006D3295">
      <w:pPr>
        <w:pStyle w:val="06Unnumberedparagraph"/>
        <w:ind w:left="720" w:hanging="720"/>
      </w:pPr>
      <w:r>
        <w:rPr>
          <w:lang w:val="en-US"/>
        </w:rPr>
        <w:t xml:space="preserve">6.1 </w:t>
      </w:r>
      <w:r>
        <w:rPr>
          <w:lang w:val="en-US"/>
        </w:rPr>
        <w:tab/>
        <w:t>Has the service been broadcast</w:t>
      </w:r>
      <w:r w:rsidR="00D11B54">
        <w:rPr>
          <w:lang w:val="en-US"/>
        </w:rPr>
        <w:t>ing</w:t>
      </w:r>
      <w:r>
        <w:rPr>
          <w:lang w:val="en-US"/>
        </w:rPr>
        <w:t xml:space="preserve"> for cumulatively</w:t>
      </w:r>
      <w:r w:rsidR="00D11B54">
        <w:rPr>
          <w:lang w:val="en-US"/>
        </w:rPr>
        <w:t xml:space="preserve"> </w:t>
      </w:r>
      <w:r w:rsidR="00D11B54" w:rsidRPr="00AA6DBC">
        <w:rPr>
          <w:color w:val="000000"/>
        </w:rPr>
        <w:t xml:space="preserve">10 years or more at the point of the opening of the </w:t>
      </w:r>
      <w:r w:rsidR="00D11B54">
        <w:rPr>
          <w:color w:val="000000"/>
        </w:rPr>
        <w:t>application</w:t>
      </w:r>
      <w:r w:rsidR="00D11B54" w:rsidRPr="00AA6DBC">
        <w:rPr>
          <w:color w:val="000000"/>
        </w:rPr>
        <w:t xml:space="preserve"> round</w:t>
      </w:r>
      <w:r>
        <w:rPr>
          <w:lang w:val="en-US"/>
        </w:rPr>
        <w:t>?</w:t>
      </w:r>
    </w:p>
    <w:p w14:paraId="4EF38894" w14:textId="77777777" w:rsidR="006D3295" w:rsidRDefault="006D3295" w:rsidP="006D3295">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FCB63EA" w14:textId="77777777" w:rsidR="006D3295" w:rsidRDefault="006D3295" w:rsidP="006D3295">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B888620" w14:textId="5A3B34CB" w:rsidR="00223901" w:rsidRPr="002A7914" w:rsidRDefault="00223901" w:rsidP="004216A9">
      <w:pPr>
        <w:rPr>
          <w:color w:val="000000"/>
        </w:rPr>
      </w:pPr>
    </w:p>
    <w:p w14:paraId="2E0C3A43" w14:textId="5E23DBAD" w:rsidR="005660A9" w:rsidRDefault="005660A9" w:rsidP="005660A9">
      <w:pPr>
        <w:pStyle w:val="06Unnumberedparagraph"/>
        <w:ind w:left="720" w:hanging="720"/>
      </w:pPr>
      <w:r>
        <w:rPr>
          <w:lang w:val="en-US"/>
        </w:rPr>
        <w:t xml:space="preserve">6.2 </w:t>
      </w:r>
      <w:r>
        <w:rPr>
          <w:lang w:val="en-US"/>
        </w:rPr>
        <w:tab/>
        <w:t>What is the TOTAL amount of funding you are applying for under the Equipment Stream? To the nearest whole pound (£). Please ensure that this matches the amount quoted in section 3.1 and MUST NOT EXCEED £2,000.</w:t>
      </w:r>
    </w:p>
    <w:p w14:paraId="2623F270" w14:textId="77777777" w:rsidR="005660A9" w:rsidRDefault="005660A9" w:rsidP="005660A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C1871DA" w14:textId="77777777" w:rsidR="005660A9" w:rsidRDefault="005660A9" w:rsidP="005660A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0FDD926" w14:textId="77777777" w:rsidR="006D3295" w:rsidRDefault="006D3295" w:rsidP="003D7EFF">
      <w:pPr>
        <w:rPr>
          <w:color w:val="000000"/>
        </w:rPr>
      </w:pPr>
    </w:p>
    <w:p w14:paraId="591FF9B7" w14:textId="6E45F3C3" w:rsidR="00784494" w:rsidRDefault="00784494" w:rsidP="00784494">
      <w:pPr>
        <w:pStyle w:val="06Unnumberedparagraph"/>
        <w:ind w:left="720" w:hanging="720"/>
      </w:pPr>
      <w:r>
        <w:t>6.3</w:t>
      </w:r>
      <w:r>
        <w:tab/>
      </w:r>
      <w:r w:rsidR="005A50DF">
        <w:t>Please describe the equipment item(s) to be funded and explain the purpose of each item</w:t>
      </w:r>
      <w:r w:rsidR="00BC201F">
        <w:t>.</w:t>
      </w:r>
    </w:p>
    <w:p w14:paraId="3ABBBB65" w14:textId="77777777" w:rsidR="00784494" w:rsidRDefault="00784494" w:rsidP="0078449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F10EA55" w14:textId="77777777" w:rsidR="00784494" w:rsidRDefault="00784494" w:rsidP="0078449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6FA9425" w14:textId="77777777" w:rsidR="00784494" w:rsidRDefault="00784494" w:rsidP="0078449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D4CF1F9" w14:textId="77777777" w:rsidR="00AA7EAB" w:rsidRDefault="00AA7EAB" w:rsidP="0078449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2F69ED4" w14:textId="77777777" w:rsidR="00AA7EAB" w:rsidRDefault="00AA7EAB" w:rsidP="0078449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144315D" w14:textId="77777777" w:rsidR="00AA7EAB" w:rsidRDefault="00AA7EAB" w:rsidP="0078449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46AF866" w14:textId="77777777" w:rsidR="003D7EFF" w:rsidRDefault="003D7EFF" w:rsidP="003D7EFF">
      <w:pPr>
        <w:tabs>
          <w:tab w:val="left" w:pos="885"/>
        </w:tabs>
        <w:suppressAutoHyphens w:val="0"/>
        <w:kinsoku w:val="0"/>
        <w:overflowPunct w:val="0"/>
        <w:autoSpaceDN/>
        <w:spacing w:before="121" w:after="0"/>
        <w:ind w:right="182"/>
        <w:rPr>
          <w:color w:val="000000"/>
        </w:rPr>
      </w:pPr>
    </w:p>
    <w:p w14:paraId="1B38B316" w14:textId="75B825A2" w:rsidR="00781028" w:rsidRDefault="00781028" w:rsidP="00D6282E">
      <w:pPr>
        <w:pStyle w:val="06Unnumberedparagraph"/>
        <w:rPr>
          <w:color w:val="000000" w:themeColor="text1"/>
        </w:rPr>
      </w:pPr>
      <w:r w:rsidRPr="00D75F19">
        <w:rPr>
          <w:lang w:val="en-US"/>
        </w:rPr>
        <w:t>If you are making applications for multiple item</w:t>
      </w:r>
      <w:r>
        <w:rPr>
          <w:lang w:val="en-US"/>
        </w:rPr>
        <w:t xml:space="preserve">s, please </w:t>
      </w:r>
      <w:r w:rsidR="00BA2EF0">
        <w:rPr>
          <w:lang w:val="en-US"/>
        </w:rPr>
        <w:t xml:space="preserve">provide details of </w:t>
      </w:r>
      <w:r w:rsidR="007470F1">
        <w:rPr>
          <w:lang w:val="en-US"/>
        </w:rPr>
        <w:t>each item, listing in order of priority</w:t>
      </w:r>
      <w:r w:rsidR="00321944">
        <w:rPr>
          <w:lang w:val="en-US"/>
        </w:rPr>
        <w:t xml:space="preserve"> and</w:t>
      </w:r>
      <w:r w:rsidR="007470F1">
        <w:rPr>
          <w:lang w:val="en-US"/>
        </w:rPr>
        <w:t xml:space="preserve"> by completing the table below</w:t>
      </w:r>
      <w:r w:rsidR="00321944">
        <w:rPr>
          <w:lang w:val="en-US"/>
        </w:rPr>
        <w:t>.</w:t>
      </w:r>
    </w:p>
    <w:p w14:paraId="1EFAB734" w14:textId="53B732BF" w:rsidR="00C31ED7" w:rsidRPr="0018573D" w:rsidRDefault="00600917" w:rsidP="0018573D">
      <w:pPr>
        <w:pStyle w:val="06Unnumberedparagraph"/>
        <w:rPr>
          <w:lang w:val="en-US"/>
        </w:rPr>
      </w:pPr>
      <w:r w:rsidRPr="0018573D">
        <w:rPr>
          <w:lang w:val="en-US"/>
        </w:rPr>
        <w:t>Please not</w:t>
      </w:r>
      <w:r w:rsidR="0045771D" w:rsidRPr="0018573D">
        <w:rPr>
          <w:lang w:val="en-US"/>
        </w:rPr>
        <w:t>e</w:t>
      </w:r>
      <w:r w:rsidRPr="0018573D">
        <w:rPr>
          <w:lang w:val="en-US"/>
        </w:rPr>
        <w:t xml:space="preserve"> that y</w:t>
      </w:r>
      <w:r w:rsidR="006A6AD8" w:rsidRPr="0018573D">
        <w:rPr>
          <w:lang w:val="en-US"/>
        </w:rPr>
        <w:t>ou must</w:t>
      </w:r>
      <w:r w:rsidR="00E51635" w:rsidRPr="0018573D">
        <w:rPr>
          <w:lang w:val="en-US"/>
        </w:rPr>
        <w:t xml:space="preserve"> also</w:t>
      </w:r>
      <w:r w:rsidR="006A6AD8" w:rsidRPr="0018573D">
        <w:rPr>
          <w:lang w:val="en-US"/>
        </w:rPr>
        <w:t xml:space="preserve"> provide three quotes for each item you are requesting funding for along with evidence of the quote</w:t>
      </w:r>
      <w:r w:rsidR="00C31B66" w:rsidRPr="0018573D">
        <w:rPr>
          <w:lang w:val="en-US"/>
        </w:rPr>
        <w:t>s obtained</w:t>
      </w:r>
      <w:r w:rsidR="006A6AD8" w:rsidRPr="0018573D">
        <w:rPr>
          <w:lang w:val="en-US"/>
        </w:rPr>
        <w:t xml:space="preserve">. </w:t>
      </w:r>
      <w:r w:rsidR="0F9A0776" w:rsidRPr="67CB38DA">
        <w:rPr>
          <w:lang w:val="en-US"/>
        </w:rPr>
        <w:t xml:space="preserve">The quotes must </w:t>
      </w:r>
      <w:r w:rsidR="59ED1041" w:rsidRPr="67CB38DA">
        <w:rPr>
          <w:lang w:val="en-US"/>
        </w:rPr>
        <w:t xml:space="preserve">be </w:t>
      </w:r>
      <w:r w:rsidR="0F9A0776" w:rsidRPr="67CB38DA">
        <w:rPr>
          <w:rFonts w:cs="Calibri"/>
          <w:color w:val="000000" w:themeColor="text1"/>
          <w:lang w:val="en-US"/>
        </w:rPr>
        <w:t xml:space="preserve">obtained at most one month before application. </w:t>
      </w:r>
      <w:r w:rsidR="006A6AD8" w:rsidRPr="0018573D">
        <w:rPr>
          <w:lang w:val="en-US"/>
        </w:rPr>
        <w:t>Please expand the table if necessary</w:t>
      </w:r>
      <w:r w:rsidR="00FC5995" w:rsidRPr="0018573D">
        <w:rPr>
          <w:lang w:val="en-US"/>
        </w:rPr>
        <w:t>.</w:t>
      </w:r>
    </w:p>
    <w:p w14:paraId="7E17E4B7" w14:textId="77777777" w:rsidR="008C3343" w:rsidRPr="0018573D" w:rsidRDefault="008C3343" w:rsidP="0018573D">
      <w:pPr>
        <w:pStyle w:val="06Unnumberedparagraph"/>
        <w:rPr>
          <w:lang w:val="en-US"/>
        </w:rPr>
      </w:pPr>
    </w:p>
    <w:tbl>
      <w:tblPr>
        <w:tblpPr w:leftFromText="180" w:rightFromText="180" w:vertAnchor="text" w:horzAnchor="margin" w:tblpXSpec="center" w:tblpY="205"/>
        <w:tblW w:w="10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60"/>
        <w:gridCol w:w="1615"/>
        <w:gridCol w:w="1541"/>
        <w:gridCol w:w="2749"/>
        <w:gridCol w:w="1655"/>
        <w:gridCol w:w="1655"/>
      </w:tblGrid>
      <w:tr w:rsidR="00E003E2" w:rsidRPr="003002D5" w14:paraId="226D2925" w14:textId="77777777" w:rsidTr="00E003E2">
        <w:trPr>
          <w:cantSplit/>
          <w:trHeight w:val="467"/>
          <w:tblHeader/>
        </w:trPr>
        <w:tc>
          <w:tcPr>
            <w:tcW w:w="1460" w:type="dxa"/>
            <w:shd w:val="clear" w:color="auto" w:fill="5000F2"/>
            <w:tcMar>
              <w:top w:w="0" w:type="dxa"/>
              <w:left w:w="108" w:type="dxa"/>
              <w:bottom w:w="0" w:type="dxa"/>
              <w:right w:w="108" w:type="dxa"/>
            </w:tcMar>
          </w:tcPr>
          <w:p w14:paraId="032AA41B" w14:textId="77777777" w:rsidR="00E003E2" w:rsidRPr="0065526C" w:rsidRDefault="00E003E2" w:rsidP="00E003E2">
            <w:pPr>
              <w:spacing w:before="60"/>
              <w:rPr>
                <w:rFonts w:eastAsia="Times New Roman"/>
                <w:bCs/>
                <w:color w:val="FFFFFF"/>
                <w:lang w:val="en-US"/>
              </w:rPr>
            </w:pPr>
            <w:r w:rsidRPr="00E20F42">
              <w:rPr>
                <w:rFonts w:eastAsia="Times New Roman"/>
                <w:b/>
                <w:bCs/>
                <w:i/>
                <w:iCs/>
                <w:color w:val="FFFFFF"/>
              </w:rPr>
              <w:lastRenderedPageBreak/>
              <w:t xml:space="preserve">Item </w:t>
            </w:r>
            <w:r>
              <w:rPr>
                <w:rFonts w:eastAsia="Times New Roman"/>
                <w:b/>
                <w:bCs/>
                <w:i/>
                <w:iCs/>
                <w:color w:val="FFFFFF"/>
              </w:rPr>
              <w:t>description (including quantity)</w:t>
            </w:r>
          </w:p>
        </w:tc>
        <w:tc>
          <w:tcPr>
            <w:tcW w:w="1615" w:type="dxa"/>
            <w:shd w:val="clear" w:color="auto" w:fill="5000F2"/>
          </w:tcPr>
          <w:p w14:paraId="15E63FE1" w14:textId="77777777" w:rsidR="00E003E2" w:rsidRPr="003002D5" w:rsidRDefault="00E003E2" w:rsidP="00E003E2">
            <w:pPr>
              <w:spacing w:before="60"/>
              <w:rPr>
                <w:rFonts w:eastAsia="Times New Roman"/>
                <w:b/>
                <w:color w:val="FFFFFF"/>
                <w:lang w:val="en-US"/>
              </w:rPr>
            </w:pPr>
            <w:r w:rsidRPr="006E294D">
              <w:rPr>
                <w:rFonts w:eastAsia="Times New Roman"/>
                <w:b/>
                <w:bCs/>
                <w:color w:val="FFFFFF"/>
              </w:rPr>
              <w:t>Quote </w:t>
            </w:r>
            <w:r w:rsidRPr="006E294D">
              <w:rPr>
                <w:rFonts w:eastAsia="Times New Roman"/>
                <w:b/>
                <w:color w:val="FFFFFF"/>
              </w:rPr>
              <w:t> </w:t>
            </w:r>
          </w:p>
        </w:tc>
        <w:tc>
          <w:tcPr>
            <w:tcW w:w="1541" w:type="dxa"/>
            <w:shd w:val="clear" w:color="auto" w:fill="5000F2"/>
          </w:tcPr>
          <w:p w14:paraId="3D2D6AB1" w14:textId="77777777" w:rsidR="00E003E2" w:rsidRDefault="00E003E2" w:rsidP="00E003E2">
            <w:pPr>
              <w:spacing w:before="60"/>
              <w:rPr>
                <w:rFonts w:eastAsia="Times New Roman"/>
                <w:b/>
                <w:bCs/>
                <w:color w:val="FFFFFF"/>
              </w:rPr>
            </w:pPr>
            <w:r>
              <w:rPr>
                <w:rFonts w:eastAsia="Times New Roman"/>
                <w:b/>
                <w:bCs/>
                <w:color w:val="FFFFFF"/>
              </w:rPr>
              <w:t>Details of s</w:t>
            </w:r>
            <w:r w:rsidRPr="002E32E1">
              <w:rPr>
                <w:rFonts w:eastAsia="Times New Roman"/>
                <w:b/>
                <w:bCs/>
                <w:color w:val="FFFFFF"/>
              </w:rPr>
              <w:t xml:space="preserve">upplier </w:t>
            </w:r>
          </w:p>
        </w:tc>
        <w:tc>
          <w:tcPr>
            <w:tcW w:w="2749" w:type="dxa"/>
            <w:shd w:val="clear" w:color="auto" w:fill="5000F2"/>
          </w:tcPr>
          <w:p w14:paraId="1262CB84" w14:textId="77777777" w:rsidR="00E003E2" w:rsidRPr="003002D5" w:rsidRDefault="00E003E2" w:rsidP="00E003E2">
            <w:pPr>
              <w:spacing w:before="60"/>
              <w:rPr>
                <w:rFonts w:eastAsia="Times New Roman"/>
                <w:b/>
                <w:color w:val="FFFFFF"/>
                <w:lang w:val="en-US"/>
              </w:rPr>
            </w:pPr>
            <w:r>
              <w:rPr>
                <w:rFonts w:eastAsia="Times New Roman"/>
                <w:b/>
                <w:bCs/>
                <w:color w:val="FFFFFF"/>
              </w:rPr>
              <w:t xml:space="preserve">Evidence of quote provided with this application </w:t>
            </w:r>
            <w:r w:rsidRPr="00682467">
              <w:rPr>
                <w:rFonts w:eastAsia="Times New Roman"/>
                <w:i/>
                <w:iCs/>
                <w:color w:val="FFFFFF"/>
              </w:rPr>
              <w:t>i.e. (Web link to item if available)</w:t>
            </w:r>
            <w:r>
              <w:rPr>
                <w:rFonts w:eastAsia="Times New Roman"/>
                <w:i/>
                <w:iCs/>
                <w:color w:val="FFFFFF"/>
              </w:rPr>
              <w:t>. Alternatively, quotes can be provided as an attachment. If providing as an attachment, please state “quote provided as an attachment”</w:t>
            </w:r>
            <w:r w:rsidRPr="00F150D6">
              <w:rPr>
                <w:rFonts w:eastAsia="Times New Roman"/>
                <w:b/>
                <w:color w:val="FFFFFF"/>
              </w:rPr>
              <w:t> </w:t>
            </w:r>
          </w:p>
        </w:tc>
        <w:tc>
          <w:tcPr>
            <w:tcW w:w="1655" w:type="dxa"/>
            <w:shd w:val="clear" w:color="auto" w:fill="5000F2"/>
          </w:tcPr>
          <w:p w14:paraId="732637CE" w14:textId="77777777" w:rsidR="00E003E2" w:rsidRDefault="00E003E2" w:rsidP="00E003E2">
            <w:pPr>
              <w:spacing w:before="60"/>
              <w:rPr>
                <w:rFonts w:eastAsia="Times New Roman"/>
                <w:b/>
                <w:bCs/>
                <w:color w:val="FFFFFF"/>
              </w:rPr>
            </w:pPr>
            <w:r>
              <w:rPr>
                <w:rFonts w:eastAsia="Times New Roman"/>
                <w:b/>
                <w:bCs/>
                <w:color w:val="FFFFFF"/>
              </w:rPr>
              <w:t>Please indicate which of the three quotes is the preferred supplier</w:t>
            </w:r>
          </w:p>
        </w:tc>
        <w:tc>
          <w:tcPr>
            <w:tcW w:w="1655" w:type="dxa"/>
            <w:shd w:val="clear" w:color="auto" w:fill="5000F2"/>
          </w:tcPr>
          <w:p w14:paraId="1C37C429" w14:textId="77777777" w:rsidR="00E003E2" w:rsidRDefault="00E003E2" w:rsidP="00E003E2">
            <w:pPr>
              <w:spacing w:before="60"/>
              <w:rPr>
                <w:rFonts w:eastAsia="Times New Roman"/>
                <w:b/>
                <w:bCs/>
                <w:color w:val="FFFFFF"/>
              </w:rPr>
            </w:pPr>
            <w:r>
              <w:rPr>
                <w:rFonts w:eastAsia="Times New Roman"/>
                <w:b/>
                <w:bCs/>
                <w:color w:val="FFFFFF"/>
              </w:rPr>
              <w:t>Reason</w:t>
            </w:r>
          </w:p>
        </w:tc>
      </w:tr>
      <w:tr w:rsidR="00E003E2" w:rsidRPr="003002D5" w14:paraId="51B6E4BF" w14:textId="77777777" w:rsidTr="00BF518E">
        <w:trPr>
          <w:cantSplit/>
          <w:trHeight w:val="467"/>
        </w:trPr>
        <w:tc>
          <w:tcPr>
            <w:tcW w:w="1460" w:type="dxa"/>
            <w:vMerge w:val="restart"/>
            <w:shd w:val="clear" w:color="auto" w:fill="FCFCFC"/>
            <w:tcMar>
              <w:top w:w="0" w:type="dxa"/>
              <w:left w:w="108" w:type="dxa"/>
              <w:bottom w:w="0" w:type="dxa"/>
              <w:right w:w="108" w:type="dxa"/>
            </w:tcMar>
          </w:tcPr>
          <w:p w14:paraId="50D03886" w14:textId="77777777" w:rsidR="00E003E2" w:rsidRPr="0065526C" w:rsidRDefault="00E003E2" w:rsidP="00E003E2">
            <w:pPr>
              <w:spacing w:before="60"/>
              <w:rPr>
                <w:rFonts w:eastAsia="Times New Roman"/>
                <w:b/>
                <w:color w:val="000000"/>
                <w:lang w:val="en-US"/>
              </w:rPr>
            </w:pPr>
          </w:p>
        </w:tc>
        <w:tc>
          <w:tcPr>
            <w:tcW w:w="1615" w:type="dxa"/>
          </w:tcPr>
          <w:p w14:paraId="5F153C7A" w14:textId="77777777" w:rsidR="00E003E2" w:rsidRPr="004672B1" w:rsidRDefault="00E003E2" w:rsidP="00E003E2">
            <w:pPr>
              <w:spacing w:before="60"/>
              <w:rPr>
                <w:rFonts w:eastAsia="Times New Roman"/>
                <w:color w:val="000000"/>
                <w:lang w:val="en-US"/>
              </w:rPr>
            </w:pPr>
            <w:r w:rsidRPr="004672B1">
              <w:rPr>
                <w:rFonts w:eastAsia="Times New Roman"/>
                <w:color w:val="000000"/>
                <w:lang w:val="en-US"/>
              </w:rPr>
              <w:t>Quote 1 - £</w:t>
            </w:r>
          </w:p>
        </w:tc>
        <w:tc>
          <w:tcPr>
            <w:tcW w:w="1541" w:type="dxa"/>
          </w:tcPr>
          <w:p w14:paraId="4CBDFF51" w14:textId="77777777" w:rsidR="00E003E2" w:rsidRPr="003002D5" w:rsidRDefault="00E003E2" w:rsidP="00E003E2">
            <w:pPr>
              <w:spacing w:before="60"/>
              <w:rPr>
                <w:rFonts w:eastAsia="Times New Roman"/>
                <w:color w:val="000000"/>
                <w:lang w:val="en-US"/>
              </w:rPr>
            </w:pPr>
          </w:p>
        </w:tc>
        <w:tc>
          <w:tcPr>
            <w:tcW w:w="2749" w:type="dxa"/>
          </w:tcPr>
          <w:p w14:paraId="2FF8AEF4" w14:textId="77777777" w:rsidR="00E003E2" w:rsidRPr="003002D5" w:rsidRDefault="00E003E2" w:rsidP="00E003E2">
            <w:pPr>
              <w:spacing w:before="60"/>
              <w:rPr>
                <w:rFonts w:eastAsia="Times New Roman"/>
                <w:color w:val="000000"/>
                <w:lang w:val="en-US"/>
              </w:rPr>
            </w:pPr>
          </w:p>
        </w:tc>
        <w:tc>
          <w:tcPr>
            <w:tcW w:w="1655" w:type="dxa"/>
          </w:tcPr>
          <w:p w14:paraId="725C8906" w14:textId="77777777" w:rsidR="00E003E2" w:rsidRPr="003002D5" w:rsidRDefault="00E003E2" w:rsidP="00E003E2">
            <w:pPr>
              <w:spacing w:before="60"/>
              <w:rPr>
                <w:rFonts w:eastAsia="Times New Roman"/>
                <w:color w:val="000000"/>
                <w:lang w:val="en-US"/>
              </w:rPr>
            </w:pPr>
          </w:p>
        </w:tc>
        <w:tc>
          <w:tcPr>
            <w:tcW w:w="1655" w:type="dxa"/>
            <w:vMerge w:val="restart"/>
          </w:tcPr>
          <w:p w14:paraId="6301A8D5" w14:textId="77777777" w:rsidR="00E003E2" w:rsidRPr="003002D5" w:rsidRDefault="00E003E2" w:rsidP="00E003E2">
            <w:pPr>
              <w:spacing w:before="60"/>
              <w:rPr>
                <w:rFonts w:eastAsia="Times New Roman"/>
                <w:color w:val="000000"/>
                <w:lang w:val="en-US"/>
              </w:rPr>
            </w:pPr>
          </w:p>
        </w:tc>
      </w:tr>
      <w:tr w:rsidR="00E003E2" w:rsidRPr="003002D5" w14:paraId="266A8C6D" w14:textId="77777777" w:rsidTr="00E003E2">
        <w:trPr>
          <w:cantSplit/>
          <w:trHeight w:val="456"/>
        </w:trPr>
        <w:tc>
          <w:tcPr>
            <w:tcW w:w="1460" w:type="dxa"/>
            <w:vMerge/>
            <w:shd w:val="clear" w:color="auto" w:fill="FCFCFC"/>
            <w:tcMar>
              <w:top w:w="0" w:type="dxa"/>
              <w:left w:w="108" w:type="dxa"/>
              <w:bottom w:w="0" w:type="dxa"/>
              <w:right w:w="108" w:type="dxa"/>
            </w:tcMar>
          </w:tcPr>
          <w:p w14:paraId="70724668" w14:textId="77777777" w:rsidR="00E003E2" w:rsidRPr="0065526C" w:rsidRDefault="00E003E2" w:rsidP="00E003E2">
            <w:pPr>
              <w:spacing w:before="60"/>
              <w:rPr>
                <w:rFonts w:eastAsia="Times New Roman"/>
                <w:b/>
                <w:color w:val="000000"/>
                <w:lang w:val="en-US"/>
              </w:rPr>
            </w:pPr>
          </w:p>
        </w:tc>
        <w:tc>
          <w:tcPr>
            <w:tcW w:w="1615" w:type="dxa"/>
          </w:tcPr>
          <w:p w14:paraId="6B03E782" w14:textId="77777777" w:rsidR="00E003E2" w:rsidRPr="004672B1" w:rsidRDefault="00E003E2" w:rsidP="00E003E2">
            <w:pPr>
              <w:spacing w:before="60"/>
              <w:rPr>
                <w:rFonts w:eastAsia="Times New Roman"/>
                <w:color w:val="000000"/>
                <w:lang w:val="en-US"/>
              </w:rPr>
            </w:pPr>
            <w:r w:rsidRPr="004672B1">
              <w:rPr>
                <w:rFonts w:eastAsia="Times New Roman"/>
                <w:color w:val="000000"/>
                <w:lang w:val="en-US"/>
              </w:rPr>
              <w:t>Quote 2 - £</w:t>
            </w:r>
          </w:p>
        </w:tc>
        <w:tc>
          <w:tcPr>
            <w:tcW w:w="1541" w:type="dxa"/>
          </w:tcPr>
          <w:p w14:paraId="0FD55D71" w14:textId="77777777" w:rsidR="00E003E2" w:rsidRPr="003002D5" w:rsidRDefault="00E003E2" w:rsidP="00E003E2">
            <w:pPr>
              <w:spacing w:before="60"/>
              <w:rPr>
                <w:rFonts w:eastAsia="Times New Roman"/>
                <w:b/>
                <w:color w:val="000000"/>
                <w:lang w:val="en-US"/>
              </w:rPr>
            </w:pPr>
          </w:p>
        </w:tc>
        <w:tc>
          <w:tcPr>
            <w:tcW w:w="2749" w:type="dxa"/>
          </w:tcPr>
          <w:p w14:paraId="076E6B3B" w14:textId="77777777" w:rsidR="00E003E2" w:rsidRPr="003002D5" w:rsidRDefault="00E003E2" w:rsidP="00E003E2">
            <w:pPr>
              <w:spacing w:before="60"/>
              <w:rPr>
                <w:rFonts w:eastAsia="Times New Roman"/>
                <w:b/>
                <w:color w:val="000000"/>
                <w:lang w:val="en-US"/>
              </w:rPr>
            </w:pPr>
          </w:p>
        </w:tc>
        <w:tc>
          <w:tcPr>
            <w:tcW w:w="1655" w:type="dxa"/>
          </w:tcPr>
          <w:p w14:paraId="32146C3C" w14:textId="77777777" w:rsidR="00E003E2" w:rsidRPr="003002D5" w:rsidRDefault="00E003E2" w:rsidP="00E003E2">
            <w:pPr>
              <w:spacing w:before="60"/>
              <w:rPr>
                <w:rFonts w:eastAsia="Times New Roman"/>
                <w:b/>
                <w:color w:val="000000"/>
                <w:lang w:val="en-US"/>
              </w:rPr>
            </w:pPr>
          </w:p>
        </w:tc>
        <w:tc>
          <w:tcPr>
            <w:tcW w:w="1655" w:type="dxa"/>
            <w:vMerge/>
          </w:tcPr>
          <w:p w14:paraId="5488FD4E" w14:textId="77777777" w:rsidR="00E003E2" w:rsidRPr="003002D5" w:rsidRDefault="00E003E2" w:rsidP="00E003E2">
            <w:pPr>
              <w:spacing w:before="60"/>
              <w:rPr>
                <w:rFonts w:eastAsia="Times New Roman"/>
                <w:b/>
                <w:color w:val="000000"/>
                <w:lang w:val="en-US"/>
              </w:rPr>
            </w:pPr>
          </w:p>
        </w:tc>
      </w:tr>
      <w:tr w:rsidR="00E003E2" w:rsidRPr="003002D5" w14:paraId="7559262E" w14:textId="77777777" w:rsidTr="00E003E2">
        <w:trPr>
          <w:cantSplit/>
          <w:trHeight w:val="456"/>
        </w:trPr>
        <w:tc>
          <w:tcPr>
            <w:tcW w:w="1460" w:type="dxa"/>
            <w:vMerge/>
            <w:shd w:val="clear" w:color="auto" w:fill="FCFCFC"/>
            <w:tcMar>
              <w:top w:w="0" w:type="dxa"/>
              <w:left w:w="108" w:type="dxa"/>
              <w:bottom w:w="0" w:type="dxa"/>
              <w:right w:w="108" w:type="dxa"/>
            </w:tcMar>
          </w:tcPr>
          <w:p w14:paraId="609A0B6F" w14:textId="77777777" w:rsidR="00E003E2" w:rsidRPr="0065526C" w:rsidRDefault="00E003E2" w:rsidP="00E003E2">
            <w:pPr>
              <w:spacing w:before="60"/>
              <w:rPr>
                <w:rFonts w:eastAsia="Times New Roman"/>
                <w:b/>
                <w:color w:val="000000"/>
                <w:lang w:val="en-US"/>
              </w:rPr>
            </w:pPr>
          </w:p>
        </w:tc>
        <w:tc>
          <w:tcPr>
            <w:tcW w:w="1615" w:type="dxa"/>
          </w:tcPr>
          <w:p w14:paraId="10B5995D" w14:textId="77777777" w:rsidR="00E003E2" w:rsidRPr="004672B1" w:rsidRDefault="00E003E2" w:rsidP="00E003E2">
            <w:pPr>
              <w:spacing w:before="60"/>
              <w:rPr>
                <w:rFonts w:eastAsia="Times New Roman"/>
                <w:color w:val="000000"/>
                <w:lang w:val="en-US"/>
              </w:rPr>
            </w:pPr>
            <w:r w:rsidRPr="004672B1">
              <w:rPr>
                <w:rFonts w:eastAsia="Times New Roman"/>
                <w:color w:val="000000"/>
                <w:lang w:val="en-US"/>
              </w:rPr>
              <w:t>Quote 3 - £</w:t>
            </w:r>
          </w:p>
        </w:tc>
        <w:tc>
          <w:tcPr>
            <w:tcW w:w="1541" w:type="dxa"/>
          </w:tcPr>
          <w:p w14:paraId="21C937D0" w14:textId="77777777" w:rsidR="00E003E2" w:rsidRPr="003002D5" w:rsidRDefault="00E003E2" w:rsidP="00E003E2">
            <w:pPr>
              <w:spacing w:before="60"/>
              <w:rPr>
                <w:rFonts w:eastAsia="Times New Roman"/>
                <w:b/>
                <w:color w:val="000000"/>
                <w:lang w:val="en-US"/>
              </w:rPr>
            </w:pPr>
          </w:p>
        </w:tc>
        <w:tc>
          <w:tcPr>
            <w:tcW w:w="2749" w:type="dxa"/>
          </w:tcPr>
          <w:p w14:paraId="3F6EF4CA" w14:textId="77777777" w:rsidR="00E003E2" w:rsidRPr="003002D5" w:rsidRDefault="00E003E2" w:rsidP="00E003E2">
            <w:pPr>
              <w:spacing w:before="60"/>
              <w:rPr>
                <w:rFonts w:eastAsia="Times New Roman"/>
                <w:b/>
                <w:color w:val="000000"/>
                <w:lang w:val="en-US"/>
              </w:rPr>
            </w:pPr>
          </w:p>
        </w:tc>
        <w:tc>
          <w:tcPr>
            <w:tcW w:w="1655" w:type="dxa"/>
          </w:tcPr>
          <w:p w14:paraId="1EB1B523" w14:textId="77777777" w:rsidR="00E003E2" w:rsidRPr="003002D5" w:rsidRDefault="00E003E2" w:rsidP="00E003E2">
            <w:pPr>
              <w:spacing w:before="60"/>
              <w:rPr>
                <w:rFonts w:eastAsia="Times New Roman"/>
                <w:b/>
                <w:color w:val="000000"/>
                <w:lang w:val="en-US"/>
              </w:rPr>
            </w:pPr>
          </w:p>
        </w:tc>
        <w:tc>
          <w:tcPr>
            <w:tcW w:w="1655" w:type="dxa"/>
            <w:vMerge/>
          </w:tcPr>
          <w:p w14:paraId="227ECBB2" w14:textId="77777777" w:rsidR="00E003E2" w:rsidRPr="003002D5" w:rsidRDefault="00E003E2" w:rsidP="00E003E2">
            <w:pPr>
              <w:spacing w:before="60"/>
              <w:rPr>
                <w:rFonts w:eastAsia="Times New Roman"/>
                <w:b/>
                <w:color w:val="000000"/>
                <w:lang w:val="en-US"/>
              </w:rPr>
            </w:pPr>
          </w:p>
        </w:tc>
      </w:tr>
      <w:tr w:rsidR="00E003E2" w:rsidRPr="003002D5" w14:paraId="673E2D7F" w14:textId="77777777" w:rsidTr="00E003E2">
        <w:trPr>
          <w:cantSplit/>
          <w:trHeight w:val="456"/>
        </w:trPr>
        <w:tc>
          <w:tcPr>
            <w:tcW w:w="1460" w:type="dxa"/>
            <w:vMerge w:val="restart"/>
            <w:shd w:val="clear" w:color="auto" w:fill="FCFCFC"/>
            <w:tcMar>
              <w:top w:w="0" w:type="dxa"/>
              <w:left w:w="108" w:type="dxa"/>
              <w:bottom w:w="0" w:type="dxa"/>
              <w:right w:w="108" w:type="dxa"/>
            </w:tcMar>
          </w:tcPr>
          <w:p w14:paraId="781AAD97" w14:textId="77777777" w:rsidR="00E003E2" w:rsidRPr="0065526C" w:rsidRDefault="00E003E2" w:rsidP="00E003E2">
            <w:pPr>
              <w:spacing w:before="60"/>
              <w:rPr>
                <w:rFonts w:eastAsia="Times New Roman"/>
                <w:b/>
                <w:color w:val="000000"/>
                <w:lang w:val="en-US"/>
              </w:rPr>
            </w:pPr>
          </w:p>
        </w:tc>
        <w:tc>
          <w:tcPr>
            <w:tcW w:w="1615" w:type="dxa"/>
          </w:tcPr>
          <w:p w14:paraId="328275DD" w14:textId="77777777" w:rsidR="00E003E2" w:rsidRPr="004672B1" w:rsidRDefault="00E003E2" w:rsidP="00E003E2">
            <w:pPr>
              <w:spacing w:before="60"/>
              <w:rPr>
                <w:rFonts w:eastAsia="Times New Roman"/>
                <w:color w:val="000000"/>
                <w:lang w:val="en-US"/>
              </w:rPr>
            </w:pPr>
            <w:r w:rsidRPr="004672B1">
              <w:rPr>
                <w:rFonts w:eastAsia="Times New Roman"/>
                <w:color w:val="000000"/>
                <w:lang w:val="en-US"/>
              </w:rPr>
              <w:t>Quote 1 - £</w:t>
            </w:r>
          </w:p>
        </w:tc>
        <w:tc>
          <w:tcPr>
            <w:tcW w:w="1541" w:type="dxa"/>
          </w:tcPr>
          <w:p w14:paraId="51F06A70" w14:textId="77777777" w:rsidR="00E003E2" w:rsidRPr="003002D5" w:rsidRDefault="00E003E2" w:rsidP="00E003E2">
            <w:pPr>
              <w:spacing w:before="60"/>
              <w:rPr>
                <w:rFonts w:eastAsia="Times New Roman"/>
                <w:color w:val="000000"/>
                <w:lang w:val="en-US"/>
              </w:rPr>
            </w:pPr>
          </w:p>
        </w:tc>
        <w:tc>
          <w:tcPr>
            <w:tcW w:w="2749" w:type="dxa"/>
          </w:tcPr>
          <w:p w14:paraId="0F302BA6" w14:textId="77777777" w:rsidR="00E003E2" w:rsidRPr="003002D5" w:rsidRDefault="00E003E2" w:rsidP="00E003E2">
            <w:pPr>
              <w:spacing w:before="60"/>
              <w:rPr>
                <w:rFonts w:eastAsia="Times New Roman"/>
                <w:color w:val="000000"/>
                <w:lang w:val="en-US"/>
              </w:rPr>
            </w:pPr>
          </w:p>
        </w:tc>
        <w:tc>
          <w:tcPr>
            <w:tcW w:w="1655" w:type="dxa"/>
          </w:tcPr>
          <w:p w14:paraId="4607346E" w14:textId="77777777" w:rsidR="00E003E2" w:rsidRPr="003002D5" w:rsidRDefault="00E003E2" w:rsidP="00E003E2">
            <w:pPr>
              <w:spacing w:before="60"/>
              <w:rPr>
                <w:rFonts w:eastAsia="Times New Roman"/>
                <w:color w:val="000000"/>
                <w:lang w:val="en-US"/>
              </w:rPr>
            </w:pPr>
          </w:p>
        </w:tc>
        <w:tc>
          <w:tcPr>
            <w:tcW w:w="1655" w:type="dxa"/>
            <w:vMerge w:val="restart"/>
          </w:tcPr>
          <w:p w14:paraId="1D73317C" w14:textId="77777777" w:rsidR="00E003E2" w:rsidRPr="003002D5" w:rsidRDefault="00E003E2" w:rsidP="00E003E2">
            <w:pPr>
              <w:spacing w:before="60"/>
              <w:rPr>
                <w:rFonts w:eastAsia="Times New Roman"/>
                <w:color w:val="000000"/>
                <w:lang w:val="en-US"/>
              </w:rPr>
            </w:pPr>
          </w:p>
        </w:tc>
      </w:tr>
      <w:tr w:rsidR="00E003E2" w:rsidRPr="003002D5" w14:paraId="094F9B42" w14:textId="77777777" w:rsidTr="00E003E2">
        <w:trPr>
          <w:cantSplit/>
          <w:trHeight w:val="456"/>
        </w:trPr>
        <w:tc>
          <w:tcPr>
            <w:tcW w:w="1460" w:type="dxa"/>
            <w:vMerge/>
            <w:shd w:val="clear" w:color="auto" w:fill="FCFCFC"/>
            <w:tcMar>
              <w:top w:w="0" w:type="dxa"/>
              <w:left w:w="108" w:type="dxa"/>
              <w:bottom w:w="0" w:type="dxa"/>
              <w:right w:w="108" w:type="dxa"/>
            </w:tcMar>
          </w:tcPr>
          <w:p w14:paraId="57645DF7" w14:textId="77777777" w:rsidR="00E003E2" w:rsidRPr="0065526C" w:rsidRDefault="00E003E2" w:rsidP="00E003E2">
            <w:pPr>
              <w:spacing w:before="60"/>
              <w:rPr>
                <w:rFonts w:eastAsia="Times New Roman"/>
                <w:b/>
                <w:color w:val="000000"/>
                <w:lang w:val="en-US"/>
              </w:rPr>
            </w:pPr>
          </w:p>
        </w:tc>
        <w:tc>
          <w:tcPr>
            <w:tcW w:w="1615" w:type="dxa"/>
          </w:tcPr>
          <w:p w14:paraId="4075BE19" w14:textId="77777777" w:rsidR="00E003E2" w:rsidRPr="004672B1" w:rsidRDefault="00E003E2" w:rsidP="00E003E2">
            <w:pPr>
              <w:spacing w:before="60"/>
              <w:rPr>
                <w:rFonts w:eastAsia="Times New Roman"/>
                <w:color w:val="000000"/>
                <w:lang w:val="en-US"/>
              </w:rPr>
            </w:pPr>
            <w:r w:rsidRPr="004672B1">
              <w:rPr>
                <w:rFonts w:eastAsia="Times New Roman"/>
                <w:color w:val="000000"/>
                <w:lang w:val="en-US"/>
              </w:rPr>
              <w:t>Quote 2 - £</w:t>
            </w:r>
          </w:p>
        </w:tc>
        <w:tc>
          <w:tcPr>
            <w:tcW w:w="1541" w:type="dxa"/>
          </w:tcPr>
          <w:p w14:paraId="000A981B" w14:textId="77777777" w:rsidR="00E003E2" w:rsidRPr="008C3343" w:rsidRDefault="00E003E2" w:rsidP="00E003E2">
            <w:pPr>
              <w:spacing w:before="60"/>
              <w:rPr>
                <w:rFonts w:eastAsia="Times New Roman"/>
                <w:color w:val="000000"/>
                <w:lang w:val="en-US"/>
              </w:rPr>
            </w:pPr>
          </w:p>
        </w:tc>
        <w:tc>
          <w:tcPr>
            <w:tcW w:w="2749" w:type="dxa"/>
          </w:tcPr>
          <w:p w14:paraId="317A012D" w14:textId="77777777" w:rsidR="00E003E2" w:rsidRPr="008C3343" w:rsidRDefault="00E003E2" w:rsidP="00E003E2">
            <w:pPr>
              <w:spacing w:before="60"/>
              <w:rPr>
                <w:rFonts w:eastAsia="Times New Roman"/>
                <w:color w:val="000000"/>
                <w:lang w:val="en-US"/>
              </w:rPr>
            </w:pPr>
          </w:p>
        </w:tc>
        <w:tc>
          <w:tcPr>
            <w:tcW w:w="1655" w:type="dxa"/>
          </w:tcPr>
          <w:p w14:paraId="308BEC1F" w14:textId="77777777" w:rsidR="00E003E2" w:rsidRPr="008C3343" w:rsidRDefault="00E003E2" w:rsidP="00E003E2">
            <w:pPr>
              <w:spacing w:before="60"/>
              <w:rPr>
                <w:rFonts w:eastAsia="Times New Roman"/>
                <w:color w:val="000000"/>
                <w:lang w:val="en-US"/>
              </w:rPr>
            </w:pPr>
          </w:p>
        </w:tc>
        <w:tc>
          <w:tcPr>
            <w:tcW w:w="1655" w:type="dxa"/>
            <w:vMerge/>
          </w:tcPr>
          <w:p w14:paraId="02EE4166" w14:textId="77777777" w:rsidR="00E003E2" w:rsidRPr="008C3343" w:rsidRDefault="00E003E2" w:rsidP="00E003E2">
            <w:pPr>
              <w:spacing w:before="60"/>
              <w:rPr>
                <w:rFonts w:eastAsia="Times New Roman"/>
                <w:color w:val="000000"/>
                <w:lang w:val="en-US"/>
              </w:rPr>
            </w:pPr>
          </w:p>
        </w:tc>
      </w:tr>
      <w:tr w:rsidR="00E003E2" w:rsidRPr="003002D5" w14:paraId="6DA0D3D5" w14:textId="77777777" w:rsidTr="00E003E2">
        <w:trPr>
          <w:cantSplit/>
          <w:trHeight w:val="456"/>
        </w:trPr>
        <w:tc>
          <w:tcPr>
            <w:tcW w:w="1460" w:type="dxa"/>
            <w:vMerge/>
            <w:shd w:val="clear" w:color="auto" w:fill="FCFCFC"/>
            <w:tcMar>
              <w:top w:w="0" w:type="dxa"/>
              <w:left w:w="108" w:type="dxa"/>
              <w:bottom w:w="0" w:type="dxa"/>
              <w:right w:w="108" w:type="dxa"/>
            </w:tcMar>
          </w:tcPr>
          <w:p w14:paraId="4E03E51B" w14:textId="77777777" w:rsidR="00E003E2" w:rsidRPr="0065526C" w:rsidRDefault="00E003E2" w:rsidP="00E003E2">
            <w:pPr>
              <w:spacing w:before="60"/>
              <w:rPr>
                <w:rFonts w:eastAsia="Times New Roman"/>
                <w:b/>
                <w:color w:val="000000"/>
                <w:lang w:val="en-US"/>
              </w:rPr>
            </w:pPr>
          </w:p>
        </w:tc>
        <w:tc>
          <w:tcPr>
            <w:tcW w:w="1615" w:type="dxa"/>
          </w:tcPr>
          <w:p w14:paraId="06791B23" w14:textId="77777777" w:rsidR="00E003E2" w:rsidRPr="004672B1" w:rsidRDefault="00E003E2" w:rsidP="00E003E2">
            <w:pPr>
              <w:spacing w:before="60"/>
              <w:rPr>
                <w:rFonts w:eastAsia="Times New Roman"/>
                <w:color w:val="000000"/>
                <w:lang w:val="en-US"/>
              </w:rPr>
            </w:pPr>
            <w:r w:rsidRPr="004672B1">
              <w:rPr>
                <w:rFonts w:eastAsia="Times New Roman"/>
                <w:color w:val="000000"/>
                <w:lang w:val="en-US"/>
              </w:rPr>
              <w:t>Quote 3 - £</w:t>
            </w:r>
          </w:p>
        </w:tc>
        <w:tc>
          <w:tcPr>
            <w:tcW w:w="1541" w:type="dxa"/>
          </w:tcPr>
          <w:p w14:paraId="6F12CC34" w14:textId="77777777" w:rsidR="00E003E2" w:rsidRPr="008C3343" w:rsidRDefault="00E003E2" w:rsidP="00E003E2">
            <w:pPr>
              <w:spacing w:before="60"/>
              <w:rPr>
                <w:rFonts w:eastAsia="Times New Roman"/>
                <w:color w:val="000000"/>
                <w:lang w:val="en-US"/>
              </w:rPr>
            </w:pPr>
          </w:p>
        </w:tc>
        <w:tc>
          <w:tcPr>
            <w:tcW w:w="2749" w:type="dxa"/>
          </w:tcPr>
          <w:p w14:paraId="3F30D376" w14:textId="77777777" w:rsidR="00E003E2" w:rsidRPr="008C3343" w:rsidRDefault="00E003E2" w:rsidP="00E003E2">
            <w:pPr>
              <w:spacing w:before="60"/>
              <w:rPr>
                <w:rFonts w:eastAsia="Times New Roman"/>
                <w:color w:val="000000"/>
                <w:lang w:val="en-US"/>
              </w:rPr>
            </w:pPr>
          </w:p>
        </w:tc>
        <w:tc>
          <w:tcPr>
            <w:tcW w:w="1655" w:type="dxa"/>
          </w:tcPr>
          <w:p w14:paraId="4F2D3759" w14:textId="77777777" w:rsidR="00E003E2" w:rsidRPr="008C3343" w:rsidRDefault="00E003E2" w:rsidP="00E003E2">
            <w:pPr>
              <w:spacing w:before="60"/>
              <w:rPr>
                <w:rFonts w:eastAsia="Times New Roman"/>
                <w:color w:val="000000"/>
                <w:lang w:val="en-US"/>
              </w:rPr>
            </w:pPr>
          </w:p>
        </w:tc>
        <w:tc>
          <w:tcPr>
            <w:tcW w:w="1655" w:type="dxa"/>
            <w:vMerge/>
          </w:tcPr>
          <w:p w14:paraId="14B1373D" w14:textId="77777777" w:rsidR="00E003E2" w:rsidRPr="008C3343" w:rsidRDefault="00E003E2" w:rsidP="00E003E2">
            <w:pPr>
              <w:spacing w:before="60"/>
              <w:rPr>
                <w:rFonts w:eastAsia="Times New Roman"/>
                <w:color w:val="000000"/>
                <w:lang w:val="en-US"/>
              </w:rPr>
            </w:pPr>
          </w:p>
        </w:tc>
      </w:tr>
      <w:tr w:rsidR="00E003E2" w:rsidRPr="003002D5" w14:paraId="2769165C" w14:textId="77777777" w:rsidTr="00E003E2">
        <w:trPr>
          <w:cantSplit/>
          <w:trHeight w:val="456"/>
        </w:trPr>
        <w:tc>
          <w:tcPr>
            <w:tcW w:w="1460" w:type="dxa"/>
            <w:vMerge w:val="restart"/>
            <w:shd w:val="clear" w:color="auto" w:fill="FCFCFC"/>
            <w:tcMar>
              <w:top w:w="0" w:type="dxa"/>
              <w:left w:w="108" w:type="dxa"/>
              <w:bottom w:w="0" w:type="dxa"/>
              <w:right w:w="108" w:type="dxa"/>
            </w:tcMar>
          </w:tcPr>
          <w:p w14:paraId="4DEB86D1" w14:textId="77777777" w:rsidR="00E003E2" w:rsidRPr="0065526C" w:rsidRDefault="00E003E2" w:rsidP="00E003E2">
            <w:pPr>
              <w:spacing w:before="60"/>
              <w:rPr>
                <w:rFonts w:eastAsia="Times New Roman"/>
                <w:b/>
                <w:color w:val="000000"/>
                <w:lang w:val="en-US"/>
              </w:rPr>
            </w:pPr>
          </w:p>
        </w:tc>
        <w:tc>
          <w:tcPr>
            <w:tcW w:w="1615" w:type="dxa"/>
          </w:tcPr>
          <w:p w14:paraId="5F9FE441" w14:textId="77777777" w:rsidR="00E003E2" w:rsidRPr="00F202B1" w:rsidRDefault="00E003E2" w:rsidP="00E003E2">
            <w:pPr>
              <w:spacing w:before="60"/>
              <w:rPr>
                <w:rFonts w:eastAsia="Times New Roman"/>
                <w:color w:val="000000"/>
                <w:lang w:val="en-US"/>
              </w:rPr>
            </w:pPr>
            <w:r w:rsidRPr="00F202B1">
              <w:rPr>
                <w:rFonts w:eastAsia="Times New Roman"/>
                <w:color w:val="000000"/>
                <w:lang w:val="en-US"/>
              </w:rPr>
              <w:t>Quote 1 - £</w:t>
            </w:r>
          </w:p>
        </w:tc>
        <w:tc>
          <w:tcPr>
            <w:tcW w:w="1541" w:type="dxa"/>
          </w:tcPr>
          <w:p w14:paraId="140473C6" w14:textId="77777777" w:rsidR="00E003E2" w:rsidRPr="003002D5" w:rsidRDefault="00E003E2" w:rsidP="00E003E2">
            <w:pPr>
              <w:spacing w:before="60"/>
              <w:rPr>
                <w:rFonts w:eastAsia="Times New Roman"/>
                <w:color w:val="000000"/>
                <w:lang w:val="en-US"/>
              </w:rPr>
            </w:pPr>
          </w:p>
        </w:tc>
        <w:tc>
          <w:tcPr>
            <w:tcW w:w="2749" w:type="dxa"/>
          </w:tcPr>
          <w:p w14:paraId="09DA2476" w14:textId="77777777" w:rsidR="00E003E2" w:rsidRPr="003002D5" w:rsidRDefault="00E003E2" w:rsidP="00E003E2">
            <w:pPr>
              <w:spacing w:before="60"/>
              <w:rPr>
                <w:rFonts w:eastAsia="Times New Roman"/>
                <w:color w:val="000000"/>
                <w:lang w:val="en-US"/>
              </w:rPr>
            </w:pPr>
          </w:p>
        </w:tc>
        <w:tc>
          <w:tcPr>
            <w:tcW w:w="1655" w:type="dxa"/>
          </w:tcPr>
          <w:p w14:paraId="10B578D2" w14:textId="77777777" w:rsidR="00E003E2" w:rsidRPr="003002D5" w:rsidRDefault="00E003E2" w:rsidP="00E003E2">
            <w:pPr>
              <w:spacing w:before="60"/>
              <w:rPr>
                <w:rFonts w:eastAsia="Times New Roman"/>
                <w:color w:val="000000"/>
                <w:lang w:val="en-US"/>
              </w:rPr>
            </w:pPr>
          </w:p>
        </w:tc>
        <w:tc>
          <w:tcPr>
            <w:tcW w:w="1655" w:type="dxa"/>
            <w:vMerge w:val="restart"/>
          </w:tcPr>
          <w:p w14:paraId="1CE8BB60" w14:textId="77777777" w:rsidR="00E003E2" w:rsidRPr="003002D5" w:rsidRDefault="00E003E2" w:rsidP="00E003E2">
            <w:pPr>
              <w:spacing w:before="60"/>
              <w:rPr>
                <w:rFonts w:eastAsia="Times New Roman"/>
                <w:color w:val="000000"/>
                <w:lang w:val="en-US"/>
              </w:rPr>
            </w:pPr>
          </w:p>
        </w:tc>
      </w:tr>
      <w:tr w:rsidR="00E003E2" w:rsidRPr="008C3343" w14:paraId="241AB956" w14:textId="77777777" w:rsidTr="00E003E2">
        <w:trPr>
          <w:cantSplit/>
          <w:trHeight w:val="456"/>
        </w:trPr>
        <w:tc>
          <w:tcPr>
            <w:tcW w:w="1460" w:type="dxa"/>
            <w:vMerge/>
            <w:shd w:val="clear" w:color="auto" w:fill="FCFCFC"/>
            <w:tcMar>
              <w:top w:w="0" w:type="dxa"/>
              <w:left w:w="108" w:type="dxa"/>
              <w:bottom w:w="0" w:type="dxa"/>
              <w:right w:w="108" w:type="dxa"/>
            </w:tcMar>
          </w:tcPr>
          <w:p w14:paraId="058BA204" w14:textId="77777777" w:rsidR="00E003E2" w:rsidRPr="0065526C" w:rsidRDefault="00E003E2" w:rsidP="00E003E2">
            <w:pPr>
              <w:spacing w:before="60"/>
              <w:rPr>
                <w:rFonts w:eastAsia="Times New Roman"/>
                <w:b/>
                <w:color w:val="000000"/>
                <w:lang w:val="en-US"/>
              </w:rPr>
            </w:pPr>
          </w:p>
        </w:tc>
        <w:tc>
          <w:tcPr>
            <w:tcW w:w="1615" w:type="dxa"/>
          </w:tcPr>
          <w:p w14:paraId="58D317B8" w14:textId="77777777" w:rsidR="00E003E2" w:rsidRPr="00F202B1" w:rsidRDefault="00E003E2" w:rsidP="00E003E2">
            <w:pPr>
              <w:spacing w:before="60"/>
              <w:rPr>
                <w:rFonts w:eastAsia="Times New Roman"/>
                <w:color w:val="000000"/>
                <w:lang w:val="en-US"/>
              </w:rPr>
            </w:pPr>
            <w:r w:rsidRPr="00F202B1">
              <w:rPr>
                <w:rFonts w:eastAsia="Times New Roman"/>
                <w:color w:val="000000"/>
                <w:lang w:val="en-US"/>
              </w:rPr>
              <w:t>Quote 2 - £</w:t>
            </w:r>
          </w:p>
        </w:tc>
        <w:tc>
          <w:tcPr>
            <w:tcW w:w="1541" w:type="dxa"/>
          </w:tcPr>
          <w:p w14:paraId="3541C463" w14:textId="77777777" w:rsidR="00E003E2" w:rsidRPr="008C3343" w:rsidRDefault="00E003E2" w:rsidP="00E003E2">
            <w:pPr>
              <w:spacing w:before="60"/>
              <w:rPr>
                <w:rFonts w:eastAsia="Times New Roman"/>
                <w:color w:val="000000"/>
                <w:lang w:val="en-US"/>
              </w:rPr>
            </w:pPr>
          </w:p>
        </w:tc>
        <w:tc>
          <w:tcPr>
            <w:tcW w:w="2749" w:type="dxa"/>
          </w:tcPr>
          <w:p w14:paraId="3717DBF0" w14:textId="77777777" w:rsidR="00E003E2" w:rsidRPr="008C3343" w:rsidRDefault="00E003E2" w:rsidP="00E003E2">
            <w:pPr>
              <w:spacing w:before="60"/>
              <w:rPr>
                <w:rFonts w:eastAsia="Times New Roman"/>
                <w:color w:val="000000"/>
                <w:lang w:val="en-US"/>
              </w:rPr>
            </w:pPr>
          </w:p>
        </w:tc>
        <w:tc>
          <w:tcPr>
            <w:tcW w:w="1655" w:type="dxa"/>
          </w:tcPr>
          <w:p w14:paraId="295D5517" w14:textId="77777777" w:rsidR="00E003E2" w:rsidRPr="008C3343" w:rsidRDefault="00E003E2" w:rsidP="00E003E2">
            <w:pPr>
              <w:spacing w:before="60"/>
              <w:rPr>
                <w:rFonts w:eastAsia="Times New Roman"/>
                <w:color w:val="000000"/>
                <w:lang w:val="en-US"/>
              </w:rPr>
            </w:pPr>
          </w:p>
        </w:tc>
        <w:tc>
          <w:tcPr>
            <w:tcW w:w="1655" w:type="dxa"/>
            <w:vMerge/>
          </w:tcPr>
          <w:p w14:paraId="7C961118" w14:textId="77777777" w:rsidR="00E003E2" w:rsidRPr="008C3343" w:rsidRDefault="00E003E2" w:rsidP="00E003E2">
            <w:pPr>
              <w:spacing w:before="60"/>
              <w:rPr>
                <w:rFonts w:eastAsia="Times New Roman"/>
                <w:color w:val="000000"/>
                <w:lang w:val="en-US"/>
              </w:rPr>
            </w:pPr>
          </w:p>
        </w:tc>
      </w:tr>
      <w:tr w:rsidR="00E003E2" w:rsidRPr="008C3343" w14:paraId="0E0182D7" w14:textId="77777777" w:rsidTr="00E003E2">
        <w:trPr>
          <w:cantSplit/>
          <w:trHeight w:val="456"/>
        </w:trPr>
        <w:tc>
          <w:tcPr>
            <w:tcW w:w="1460" w:type="dxa"/>
            <w:vMerge/>
            <w:shd w:val="clear" w:color="auto" w:fill="FCFCFC"/>
            <w:tcMar>
              <w:top w:w="0" w:type="dxa"/>
              <w:left w:w="108" w:type="dxa"/>
              <w:bottom w:w="0" w:type="dxa"/>
              <w:right w:w="108" w:type="dxa"/>
            </w:tcMar>
          </w:tcPr>
          <w:p w14:paraId="3044D636" w14:textId="77777777" w:rsidR="00E003E2" w:rsidRPr="0065526C" w:rsidRDefault="00E003E2" w:rsidP="00E003E2">
            <w:pPr>
              <w:spacing w:before="60"/>
              <w:rPr>
                <w:rFonts w:eastAsia="Times New Roman"/>
                <w:b/>
                <w:color w:val="000000"/>
                <w:lang w:val="en-US"/>
              </w:rPr>
            </w:pPr>
          </w:p>
        </w:tc>
        <w:tc>
          <w:tcPr>
            <w:tcW w:w="1615" w:type="dxa"/>
          </w:tcPr>
          <w:p w14:paraId="5BDA9169" w14:textId="77777777" w:rsidR="00E003E2" w:rsidRPr="00F202B1" w:rsidRDefault="00E003E2" w:rsidP="00E003E2">
            <w:pPr>
              <w:spacing w:before="60"/>
              <w:rPr>
                <w:rFonts w:eastAsia="Times New Roman"/>
                <w:color w:val="000000"/>
                <w:lang w:val="en-US"/>
              </w:rPr>
            </w:pPr>
            <w:r w:rsidRPr="00F202B1">
              <w:rPr>
                <w:rFonts w:eastAsia="Times New Roman"/>
                <w:color w:val="000000"/>
                <w:lang w:val="en-US"/>
              </w:rPr>
              <w:t>Quote 3 - £</w:t>
            </w:r>
          </w:p>
        </w:tc>
        <w:tc>
          <w:tcPr>
            <w:tcW w:w="1541" w:type="dxa"/>
          </w:tcPr>
          <w:p w14:paraId="6B094108" w14:textId="77777777" w:rsidR="00E003E2" w:rsidRPr="008C3343" w:rsidRDefault="00E003E2" w:rsidP="00E003E2">
            <w:pPr>
              <w:spacing w:before="60"/>
              <w:rPr>
                <w:rFonts w:eastAsia="Times New Roman"/>
                <w:color w:val="000000"/>
                <w:lang w:val="en-US"/>
              </w:rPr>
            </w:pPr>
          </w:p>
        </w:tc>
        <w:tc>
          <w:tcPr>
            <w:tcW w:w="2749" w:type="dxa"/>
          </w:tcPr>
          <w:p w14:paraId="5D10D294" w14:textId="77777777" w:rsidR="00E003E2" w:rsidRPr="008C3343" w:rsidRDefault="00E003E2" w:rsidP="00E003E2">
            <w:pPr>
              <w:spacing w:before="60"/>
              <w:rPr>
                <w:rFonts w:eastAsia="Times New Roman"/>
                <w:color w:val="000000"/>
                <w:lang w:val="en-US"/>
              </w:rPr>
            </w:pPr>
          </w:p>
        </w:tc>
        <w:tc>
          <w:tcPr>
            <w:tcW w:w="1655" w:type="dxa"/>
          </w:tcPr>
          <w:p w14:paraId="696B6F93" w14:textId="77777777" w:rsidR="00E003E2" w:rsidRPr="008C3343" w:rsidRDefault="00E003E2" w:rsidP="00E003E2">
            <w:pPr>
              <w:spacing w:before="60"/>
              <w:rPr>
                <w:rFonts w:eastAsia="Times New Roman"/>
                <w:color w:val="000000"/>
                <w:lang w:val="en-US"/>
              </w:rPr>
            </w:pPr>
          </w:p>
        </w:tc>
        <w:tc>
          <w:tcPr>
            <w:tcW w:w="1655" w:type="dxa"/>
            <w:vMerge/>
          </w:tcPr>
          <w:p w14:paraId="59A44540" w14:textId="77777777" w:rsidR="00E003E2" w:rsidRPr="008C3343" w:rsidRDefault="00E003E2" w:rsidP="00E003E2">
            <w:pPr>
              <w:spacing w:before="60"/>
              <w:rPr>
                <w:rFonts w:eastAsia="Times New Roman"/>
                <w:color w:val="000000"/>
                <w:lang w:val="en-US"/>
              </w:rPr>
            </w:pPr>
          </w:p>
        </w:tc>
      </w:tr>
      <w:tr w:rsidR="00BF518E" w:rsidRPr="003002D5" w14:paraId="26F28AE5" w14:textId="77777777" w:rsidTr="00E003E2">
        <w:trPr>
          <w:cantSplit/>
          <w:trHeight w:val="456"/>
        </w:trPr>
        <w:tc>
          <w:tcPr>
            <w:tcW w:w="1460" w:type="dxa"/>
            <w:vMerge w:val="restart"/>
            <w:shd w:val="clear" w:color="auto" w:fill="FCFCFC"/>
            <w:tcMar>
              <w:top w:w="0" w:type="dxa"/>
              <w:left w:w="108" w:type="dxa"/>
              <w:bottom w:w="0" w:type="dxa"/>
              <w:right w:w="108" w:type="dxa"/>
            </w:tcMar>
          </w:tcPr>
          <w:p w14:paraId="6B053CBB" w14:textId="77777777" w:rsidR="00BF518E" w:rsidRPr="0065526C" w:rsidRDefault="00BF518E" w:rsidP="00E003E2">
            <w:pPr>
              <w:spacing w:before="60"/>
              <w:rPr>
                <w:rFonts w:eastAsia="Times New Roman"/>
                <w:b/>
                <w:color w:val="000000"/>
                <w:lang w:val="en-US"/>
              </w:rPr>
            </w:pPr>
          </w:p>
        </w:tc>
        <w:tc>
          <w:tcPr>
            <w:tcW w:w="1615" w:type="dxa"/>
          </w:tcPr>
          <w:p w14:paraId="42F7CED7" w14:textId="77777777" w:rsidR="00BF518E" w:rsidRPr="00F202B1" w:rsidRDefault="00BF518E" w:rsidP="00E003E2">
            <w:pPr>
              <w:spacing w:before="60"/>
              <w:rPr>
                <w:rFonts w:eastAsia="Times New Roman"/>
                <w:color w:val="000000"/>
                <w:lang w:val="en-US"/>
              </w:rPr>
            </w:pPr>
            <w:r w:rsidRPr="00F202B1">
              <w:rPr>
                <w:rFonts w:eastAsia="Times New Roman"/>
                <w:color w:val="000000"/>
                <w:lang w:val="en-US"/>
              </w:rPr>
              <w:t>Quote 1 - £</w:t>
            </w:r>
          </w:p>
        </w:tc>
        <w:tc>
          <w:tcPr>
            <w:tcW w:w="1541" w:type="dxa"/>
          </w:tcPr>
          <w:p w14:paraId="37C6E027" w14:textId="77777777" w:rsidR="00BF518E" w:rsidRPr="003002D5" w:rsidRDefault="00BF518E" w:rsidP="00E003E2">
            <w:pPr>
              <w:spacing w:before="60"/>
              <w:rPr>
                <w:rFonts w:eastAsia="Times New Roman"/>
                <w:color w:val="000000"/>
                <w:lang w:val="en-US"/>
              </w:rPr>
            </w:pPr>
          </w:p>
        </w:tc>
        <w:tc>
          <w:tcPr>
            <w:tcW w:w="2749" w:type="dxa"/>
          </w:tcPr>
          <w:p w14:paraId="63920E09" w14:textId="77777777" w:rsidR="00BF518E" w:rsidRPr="003002D5" w:rsidRDefault="00BF518E" w:rsidP="00E003E2">
            <w:pPr>
              <w:spacing w:before="60"/>
              <w:rPr>
                <w:rFonts w:eastAsia="Times New Roman"/>
                <w:color w:val="000000"/>
                <w:lang w:val="en-US"/>
              </w:rPr>
            </w:pPr>
          </w:p>
        </w:tc>
        <w:tc>
          <w:tcPr>
            <w:tcW w:w="1655" w:type="dxa"/>
          </w:tcPr>
          <w:p w14:paraId="75314F40" w14:textId="77777777" w:rsidR="00BF518E" w:rsidRPr="003002D5" w:rsidRDefault="00BF518E" w:rsidP="00E003E2">
            <w:pPr>
              <w:spacing w:before="60"/>
              <w:rPr>
                <w:rFonts w:eastAsia="Times New Roman"/>
                <w:color w:val="000000"/>
                <w:lang w:val="en-US"/>
              </w:rPr>
            </w:pPr>
          </w:p>
        </w:tc>
        <w:tc>
          <w:tcPr>
            <w:tcW w:w="1655" w:type="dxa"/>
            <w:vMerge w:val="restart"/>
          </w:tcPr>
          <w:p w14:paraId="7FBA3E3C" w14:textId="77777777" w:rsidR="00BF518E" w:rsidRPr="003002D5" w:rsidRDefault="00BF518E" w:rsidP="00E003E2">
            <w:pPr>
              <w:spacing w:before="60"/>
              <w:rPr>
                <w:rFonts w:eastAsia="Times New Roman"/>
                <w:color w:val="000000"/>
                <w:lang w:val="en-US"/>
              </w:rPr>
            </w:pPr>
          </w:p>
        </w:tc>
      </w:tr>
      <w:tr w:rsidR="00BF518E" w:rsidRPr="008C3343" w14:paraId="5747E67C" w14:textId="77777777" w:rsidTr="00E003E2">
        <w:trPr>
          <w:cantSplit/>
          <w:trHeight w:val="456"/>
        </w:trPr>
        <w:tc>
          <w:tcPr>
            <w:tcW w:w="1460" w:type="dxa"/>
            <w:vMerge/>
            <w:shd w:val="clear" w:color="auto" w:fill="FCFCFC"/>
            <w:tcMar>
              <w:top w:w="0" w:type="dxa"/>
              <w:left w:w="108" w:type="dxa"/>
              <w:bottom w:w="0" w:type="dxa"/>
              <w:right w:w="108" w:type="dxa"/>
            </w:tcMar>
          </w:tcPr>
          <w:p w14:paraId="41C739D9" w14:textId="77777777" w:rsidR="00BF518E" w:rsidRPr="0065526C" w:rsidRDefault="00BF518E" w:rsidP="00E003E2">
            <w:pPr>
              <w:spacing w:before="60"/>
              <w:rPr>
                <w:rFonts w:eastAsia="Times New Roman"/>
                <w:b/>
                <w:color w:val="000000"/>
                <w:lang w:val="en-US"/>
              </w:rPr>
            </w:pPr>
          </w:p>
        </w:tc>
        <w:tc>
          <w:tcPr>
            <w:tcW w:w="1615" w:type="dxa"/>
          </w:tcPr>
          <w:p w14:paraId="13031EB0" w14:textId="77777777" w:rsidR="00BF518E" w:rsidRPr="00F202B1" w:rsidRDefault="00BF518E" w:rsidP="00E003E2">
            <w:pPr>
              <w:spacing w:before="60"/>
              <w:rPr>
                <w:rFonts w:eastAsia="Times New Roman"/>
                <w:color w:val="000000"/>
                <w:lang w:val="en-US"/>
              </w:rPr>
            </w:pPr>
            <w:r w:rsidRPr="00F202B1">
              <w:rPr>
                <w:rFonts w:eastAsia="Times New Roman"/>
                <w:color w:val="000000"/>
                <w:lang w:val="en-US"/>
              </w:rPr>
              <w:t>Quote 2 - £</w:t>
            </w:r>
          </w:p>
        </w:tc>
        <w:tc>
          <w:tcPr>
            <w:tcW w:w="1541" w:type="dxa"/>
          </w:tcPr>
          <w:p w14:paraId="79BD0C24" w14:textId="77777777" w:rsidR="00BF518E" w:rsidRPr="008C3343" w:rsidRDefault="00BF518E" w:rsidP="00E003E2">
            <w:pPr>
              <w:spacing w:before="60"/>
              <w:rPr>
                <w:rFonts w:eastAsia="Times New Roman"/>
                <w:color w:val="000000"/>
                <w:lang w:val="en-US"/>
              </w:rPr>
            </w:pPr>
          </w:p>
        </w:tc>
        <w:tc>
          <w:tcPr>
            <w:tcW w:w="2749" w:type="dxa"/>
          </w:tcPr>
          <w:p w14:paraId="6487C8D9" w14:textId="77777777" w:rsidR="00BF518E" w:rsidRPr="008C3343" w:rsidRDefault="00BF518E" w:rsidP="00E003E2">
            <w:pPr>
              <w:spacing w:before="60"/>
              <w:rPr>
                <w:rFonts w:eastAsia="Times New Roman"/>
                <w:color w:val="000000"/>
                <w:lang w:val="en-US"/>
              </w:rPr>
            </w:pPr>
          </w:p>
        </w:tc>
        <w:tc>
          <w:tcPr>
            <w:tcW w:w="1655" w:type="dxa"/>
          </w:tcPr>
          <w:p w14:paraId="48310BC4" w14:textId="77777777" w:rsidR="00BF518E" w:rsidRPr="008C3343" w:rsidRDefault="00BF518E" w:rsidP="00E003E2">
            <w:pPr>
              <w:spacing w:before="60"/>
              <w:rPr>
                <w:rFonts w:eastAsia="Times New Roman"/>
                <w:color w:val="000000"/>
                <w:lang w:val="en-US"/>
              </w:rPr>
            </w:pPr>
          </w:p>
        </w:tc>
        <w:tc>
          <w:tcPr>
            <w:tcW w:w="1655" w:type="dxa"/>
            <w:vMerge/>
          </w:tcPr>
          <w:p w14:paraId="1C9D3D5D" w14:textId="77777777" w:rsidR="00BF518E" w:rsidRPr="008C3343" w:rsidRDefault="00BF518E" w:rsidP="00E003E2">
            <w:pPr>
              <w:spacing w:before="60"/>
              <w:rPr>
                <w:rFonts w:eastAsia="Times New Roman"/>
                <w:color w:val="000000"/>
                <w:lang w:val="en-US"/>
              </w:rPr>
            </w:pPr>
          </w:p>
        </w:tc>
      </w:tr>
      <w:tr w:rsidR="00BF518E" w:rsidRPr="008C3343" w14:paraId="2D6BDE5C" w14:textId="77777777" w:rsidTr="00E003E2">
        <w:trPr>
          <w:cantSplit/>
          <w:trHeight w:val="456"/>
        </w:trPr>
        <w:tc>
          <w:tcPr>
            <w:tcW w:w="1460" w:type="dxa"/>
            <w:vMerge/>
            <w:shd w:val="clear" w:color="auto" w:fill="FCFCFC"/>
            <w:tcMar>
              <w:top w:w="0" w:type="dxa"/>
              <w:left w:w="108" w:type="dxa"/>
              <w:bottom w:w="0" w:type="dxa"/>
              <w:right w:w="108" w:type="dxa"/>
            </w:tcMar>
          </w:tcPr>
          <w:p w14:paraId="7C620ABF" w14:textId="77777777" w:rsidR="00BF518E" w:rsidRPr="0065526C" w:rsidRDefault="00BF518E" w:rsidP="00E003E2">
            <w:pPr>
              <w:spacing w:before="60"/>
              <w:rPr>
                <w:rFonts w:eastAsia="Times New Roman"/>
                <w:b/>
                <w:color w:val="000000"/>
                <w:lang w:val="en-US"/>
              </w:rPr>
            </w:pPr>
          </w:p>
        </w:tc>
        <w:tc>
          <w:tcPr>
            <w:tcW w:w="1615" w:type="dxa"/>
          </w:tcPr>
          <w:p w14:paraId="58432A36" w14:textId="77777777" w:rsidR="00BF518E" w:rsidRPr="00F202B1" w:rsidRDefault="00BF518E" w:rsidP="00E003E2">
            <w:pPr>
              <w:spacing w:before="60"/>
              <w:rPr>
                <w:rFonts w:eastAsia="Times New Roman"/>
                <w:color w:val="000000"/>
                <w:lang w:val="en-US"/>
              </w:rPr>
            </w:pPr>
            <w:r w:rsidRPr="00F202B1">
              <w:rPr>
                <w:rFonts w:eastAsia="Times New Roman"/>
                <w:color w:val="000000"/>
                <w:lang w:val="en-US"/>
              </w:rPr>
              <w:t>Quote 3 - £</w:t>
            </w:r>
          </w:p>
        </w:tc>
        <w:tc>
          <w:tcPr>
            <w:tcW w:w="1541" w:type="dxa"/>
          </w:tcPr>
          <w:p w14:paraId="23B737F4" w14:textId="77777777" w:rsidR="00BF518E" w:rsidRPr="008C3343" w:rsidRDefault="00BF518E" w:rsidP="00E003E2">
            <w:pPr>
              <w:spacing w:before="60"/>
              <w:rPr>
                <w:rFonts w:eastAsia="Times New Roman"/>
                <w:color w:val="000000"/>
                <w:lang w:val="en-US"/>
              </w:rPr>
            </w:pPr>
          </w:p>
        </w:tc>
        <w:tc>
          <w:tcPr>
            <w:tcW w:w="2749" w:type="dxa"/>
          </w:tcPr>
          <w:p w14:paraId="46EA596B" w14:textId="77777777" w:rsidR="00BF518E" w:rsidRPr="008C3343" w:rsidRDefault="00BF518E" w:rsidP="00E003E2">
            <w:pPr>
              <w:spacing w:before="60"/>
              <w:rPr>
                <w:rFonts w:eastAsia="Times New Roman"/>
                <w:color w:val="000000"/>
                <w:lang w:val="en-US"/>
              </w:rPr>
            </w:pPr>
          </w:p>
        </w:tc>
        <w:tc>
          <w:tcPr>
            <w:tcW w:w="1655" w:type="dxa"/>
          </w:tcPr>
          <w:p w14:paraId="2775262E" w14:textId="77777777" w:rsidR="00BF518E" w:rsidRPr="008C3343" w:rsidRDefault="00BF518E" w:rsidP="00E003E2">
            <w:pPr>
              <w:spacing w:before="60"/>
              <w:rPr>
                <w:rFonts w:eastAsia="Times New Roman"/>
                <w:color w:val="000000"/>
                <w:lang w:val="en-US"/>
              </w:rPr>
            </w:pPr>
          </w:p>
        </w:tc>
        <w:tc>
          <w:tcPr>
            <w:tcW w:w="1655" w:type="dxa"/>
            <w:vMerge/>
          </w:tcPr>
          <w:p w14:paraId="5446710D" w14:textId="77777777" w:rsidR="00BF518E" w:rsidRPr="008C3343" w:rsidRDefault="00BF518E" w:rsidP="00E003E2">
            <w:pPr>
              <w:spacing w:before="60"/>
              <w:rPr>
                <w:rFonts w:eastAsia="Times New Roman"/>
                <w:color w:val="000000"/>
                <w:lang w:val="en-US"/>
              </w:rPr>
            </w:pPr>
          </w:p>
        </w:tc>
      </w:tr>
      <w:tr w:rsidR="00E003E2" w:rsidRPr="003002D5" w14:paraId="77D7B14B" w14:textId="77777777" w:rsidTr="00E003E2">
        <w:trPr>
          <w:cantSplit/>
          <w:trHeight w:val="456"/>
        </w:trPr>
        <w:tc>
          <w:tcPr>
            <w:tcW w:w="1460" w:type="dxa"/>
            <w:shd w:val="clear" w:color="auto" w:fill="FCFCFC"/>
            <w:tcMar>
              <w:top w:w="0" w:type="dxa"/>
              <w:left w:w="108" w:type="dxa"/>
              <w:bottom w:w="0" w:type="dxa"/>
              <w:right w:w="108" w:type="dxa"/>
            </w:tcMar>
          </w:tcPr>
          <w:p w14:paraId="1E3E32B6" w14:textId="77777777" w:rsidR="00E003E2" w:rsidRPr="0065526C" w:rsidRDefault="00E003E2" w:rsidP="00E003E2">
            <w:pPr>
              <w:spacing w:before="60"/>
              <w:rPr>
                <w:rFonts w:eastAsia="Times New Roman"/>
                <w:b/>
                <w:color w:val="000000"/>
                <w:lang w:val="en-US"/>
              </w:rPr>
            </w:pPr>
            <w:r>
              <w:rPr>
                <w:rFonts w:eastAsia="Times New Roman"/>
                <w:b/>
                <w:color w:val="000000"/>
                <w:lang w:val="en-US"/>
              </w:rPr>
              <w:t xml:space="preserve">TOTAL COST </w:t>
            </w:r>
            <w:r w:rsidRPr="005B587D">
              <w:rPr>
                <w:rFonts w:eastAsia="Times New Roman"/>
                <w:bCs/>
                <w:i/>
                <w:iCs/>
                <w:color w:val="000000"/>
                <w:lang w:val="en-US"/>
              </w:rPr>
              <w:t>(i.e.</w:t>
            </w:r>
            <w:r>
              <w:rPr>
                <w:rFonts w:eastAsia="Times New Roman"/>
                <w:bCs/>
                <w:i/>
                <w:iCs/>
                <w:color w:val="000000"/>
                <w:lang w:val="en-US"/>
              </w:rPr>
              <w:t xml:space="preserve"> </w:t>
            </w:r>
            <w:r w:rsidRPr="005B587D">
              <w:rPr>
                <w:rFonts w:eastAsia="Times New Roman"/>
                <w:bCs/>
                <w:i/>
                <w:iCs/>
                <w:color w:val="000000"/>
                <w:lang w:val="en-US"/>
              </w:rPr>
              <w:t>Sum of preferred quotes)</w:t>
            </w:r>
          </w:p>
        </w:tc>
        <w:tc>
          <w:tcPr>
            <w:tcW w:w="1615" w:type="dxa"/>
          </w:tcPr>
          <w:p w14:paraId="532C27F0" w14:textId="77777777" w:rsidR="00E003E2" w:rsidRPr="0042635F" w:rsidRDefault="00E003E2" w:rsidP="00E003E2">
            <w:pPr>
              <w:spacing w:before="60"/>
              <w:rPr>
                <w:rFonts w:eastAsia="Times New Roman"/>
                <w:b/>
                <w:color w:val="000000"/>
                <w:lang w:val="en-US"/>
              </w:rPr>
            </w:pPr>
            <w:r>
              <w:rPr>
                <w:rFonts w:eastAsia="Times New Roman"/>
                <w:b/>
                <w:color w:val="000000"/>
                <w:lang w:val="en-US"/>
              </w:rPr>
              <w:t>£</w:t>
            </w:r>
          </w:p>
        </w:tc>
        <w:tc>
          <w:tcPr>
            <w:tcW w:w="1541" w:type="dxa"/>
          </w:tcPr>
          <w:p w14:paraId="60050863" w14:textId="77777777" w:rsidR="00E003E2" w:rsidRPr="003002D5" w:rsidRDefault="00E003E2" w:rsidP="00E003E2">
            <w:pPr>
              <w:spacing w:before="60"/>
              <w:rPr>
                <w:rFonts w:eastAsia="Times New Roman"/>
                <w:color w:val="000000"/>
                <w:lang w:val="en-US"/>
              </w:rPr>
            </w:pPr>
          </w:p>
        </w:tc>
        <w:tc>
          <w:tcPr>
            <w:tcW w:w="2749" w:type="dxa"/>
          </w:tcPr>
          <w:p w14:paraId="3C1FB4E0" w14:textId="77777777" w:rsidR="00E003E2" w:rsidRPr="003002D5" w:rsidRDefault="00E003E2" w:rsidP="00E003E2">
            <w:pPr>
              <w:spacing w:before="60"/>
              <w:rPr>
                <w:rFonts w:eastAsia="Times New Roman"/>
                <w:color w:val="000000"/>
                <w:lang w:val="en-US"/>
              </w:rPr>
            </w:pPr>
          </w:p>
        </w:tc>
        <w:tc>
          <w:tcPr>
            <w:tcW w:w="1655" w:type="dxa"/>
          </w:tcPr>
          <w:p w14:paraId="276AD955" w14:textId="77777777" w:rsidR="00E003E2" w:rsidRPr="003002D5" w:rsidRDefault="00E003E2" w:rsidP="00E003E2">
            <w:pPr>
              <w:spacing w:before="60"/>
              <w:rPr>
                <w:rFonts w:eastAsia="Times New Roman"/>
                <w:color w:val="000000"/>
                <w:lang w:val="en-US"/>
              </w:rPr>
            </w:pPr>
          </w:p>
        </w:tc>
        <w:tc>
          <w:tcPr>
            <w:tcW w:w="1655" w:type="dxa"/>
          </w:tcPr>
          <w:p w14:paraId="49205131" w14:textId="77777777" w:rsidR="00E003E2" w:rsidRPr="003002D5" w:rsidRDefault="00E003E2" w:rsidP="00E003E2">
            <w:pPr>
              <w:spacing w:before="60"/>
              <w:rPr>
                <w:rFonts w:eastAsia="Times New Roman"/>
                <w:color w:val="000000"/>
                <w:lang w:val="en-US"/>
              </w:rPr>
            </w:pPr>
          </w:p>
        </w:tc>
      </w:tr>
      <w:tr w:rsidR="00E003E2" w:rsidRPr="008C3343" w14:paraId="1FD2E207" w14:textId="77777777" w:rsidTr="00E003E2">
        <w:trPr>
          <w:cantSplit/>
          <w:trHeight w:val="456"/>
        </w:trPr>
        <w:tc>
          <w:tcPr>
            <w:tcW w:w="1460" w:type="dxa"/>
            <w:shd w:val="clear" w:color="auto" w:fill="FCFCFC"/>
            <w:tcMar>
              <w:top w:w="0" w:type="dxa"/>
              <w:left w:w="108" w:type="dxa"/>
              <w:bottom w:w="0" w:type="dxa"/>
              <w:right w:w="108" w:type="dxa"/>
            </w:tcMar>
          </w:tcPr>
          <w:p w14:paraId="28B98B0D" w14:textId="77777777" w:rsidR="00E003E2" w:rsidRPr="0065526C" w:rsidRDefault="00E003E2" w:rsidP="00E003E2">
            <w:pPr>
              <w:spacing w:before="60"/>
              <w:rPr>
                <w:rFonts w:eastAsia="Times New Roman"/>
                <w:b/>
                <w:color w:val="000000"/>
                <w:lang w:val="en-US"/>
              </w:rPr>
            </w:pPr>
            <w:r>
              <w:rPr>
                <w:rFonts w:eastAsia="Times New Roman"/>
                <w:b/>
                <w:color w:val="000000"/>
                <w:lang w:val="en-US"/>
              </w:rPr>
              <w:t xml:space="preserve">AMOUNT REQUESTED </w:t>
            </w:r>
            <w:r w:rsidRPr="005B587D">
              <w:rPr>
                <w:rFonts w:eastAsia="Times New Roman"/>
                <w:bCs/>
                <w:i/>
                <w:iCs/>
                <w:color w:val="000000"/>
                <w:lang w:val="en-US"/>
              </w:rPr>
              <w:t xml:space="preserve">(should equal the response to </w:t>
            </w:r>
            <w:r>
              <w:rPr>
                <w:rFonts w:eastAsia="Times New Roman"/>
                <w:bCs/>
                <w:i/>
                <w:iCs/>
                <w:color w:val="000000"/>
                <w:lang w:val="en-US"/>
              </w:rPr>
              <w:t>3.1 and 6.2</w:t>
            </w:r>
            <w:r w:rsidRPr="005B587D">
              <w:rPr>
                <w:rFonts w:eastAsia="Times New Roman"/>
                <w:bCs/>
                <w:i/>
                <w:iCs/>
                <w:color w:val="000000"/>
                <w:lang w:val="en-US"/>
              </w:rPr>
              <w:t>)</w:t>
            </w:r>
          </w:p>
        </w:tc>
        <w:tc>
          <w:tcPr>
            <w:tcW w:w="1615" w:type="dxa"/>
          </w:tcPr>
          <w:p w14:paraId="71182E7D" w14:textId="77777777" w:rsidR="00E003E2" w:rsidRPr="0042635F" w:rsidRDefault="00E003E2" w:rsidP="00E003E2">
            <w:pPr>
              <w:spacing w:before="60"/>
              <w:rPr>
                <w:rFonts w:eastAsia="Times New Roman"/>
                <w:b/>
                <w:color w:val="000000"/>
                <w:lang w:val="en-US"/>
              </w:rPr>
            </w:pPr>
            <w:r>
              <w:rPr>
                <w:rFonts w:eastAsia="Times New Roman"/>
                <w:b/>
                <w:color w:val="000000"/>
                <w:lang w:val="en-US"/>
              </w:rPr>
              <w:t>£</w:t>
            </w:r>
          </w:p>
        </w:tc>
        <w:tc>
          <w:tcPr>
            <w:tcW w:w="1541" w:type="dxa"/>
          </w:tcPr>
          <w:p w14:paraId="47BC572A" w14:textId="77777777" w:rsidR="00E003E2" w:rsidRPr="008C3343" w:rsidRDefault="00E003E2" w:rsidP="00E003E2">
            <w:pPr>
              <w:spacing w:before="60"/>
              <w:rPr>
                <w:rFonts w:eastAsia="Times New Roman"/>
                <w:color w:val="000000"/>
                <w:lang w:val="en-US"/>
              </w:rPr>
            </w:pPr>
          </w:p>
        </w:tc>
        <w:tc>
          <w:tcPr>
            <w:tcW w:w="2749" w:type="dxa"/>
          </w:tcPr>
          <w:p w14:paraId="1F68B383" w14:textId="77777777" w:rsidR="00E003E2" w:rsidRPr="008C3343" w:rsidRDefault="00E003E2" w:rsidP="00E003E2">
            <w:pPr>
              <w:spacing w:before="60"/>
              <w:rPr>
                <w:rFonts w:eastAsia="Times New Roman"/>
                <w:color w:val="000000"/>
                <w:lang w:val="en-US"/>
              </w:rPr>
            </w:pPr>
          </w:p>
        </w:tc>
        <w:tc>
          <w:tcPr>
            <w:tcW w:w="1655" w:type="dxa"/>
          </w:tcPr>
          <w:p w14:paraId="0EBB667C" w14:textId="77777777" w:rsidR="00E003E2" w:rsidRPr="008C3343" w:rsidRDefault="00E003E2" w:rsidP="00E003E2">
            <w:pPr>
              <w:spacing w:before="60"/>
              <w:rPr>
                <w:rFonts w:eastAsia="Times New Roman"/>
                <w:color w:val="000000"/>
                <w:lang w:val="en-US"/>
              </w:rPr>
            </w:pPr>
          </w:p>
        </w:tc>
        <w:tc>
          <w:tcPr>
            <w:tcW w:w="1655" w:type="dxa"/>
          </w:tcPr>
          <w:p w14:paraId="465757DF" w14:textId="77777777" w:rsidR="00E003E2" w:rsidRPr="008C3343" w:rsidRDefault="00E003E2" w:rsidP="00E003E2">
            <w:pPr>
              <w:spacing w:before="60"/>
              <w:rPr>
                <w:rFonts w:eastAsia="Times New Roman"/>
                <w:color w:val="000000"/>
                <w:lang w:val="en-US"/>
              </w:rPr>
            </w:pPr>
          </w:p>
        </w:tc>
      </w:tr>
    </w:tbl>
    <w:p w14:paraId="6C680A76" w14:textId="77777777" w:rsidR="008C3343" w:rsidRDefault="008C3343" w:rsidP="00C31ED7">
      <w:pPr>
        <w:pStyle w:val="06Unnumberedparagraph"/>
        <w:ind w:left="720" w:hanging="720"/>
        <w:rPr>
          <w:color w:val="FF0000"/>
        </w:rPr>
      </w:pPr>
    </w:p>
    <w:p w14:paraId="66692F79" w14:textId="77777777" w:rsidR="008C3343" w:rsidRDefault="008C3343" w:rsidP="00C31ED7">
      <w:pPr>
        <w:pStyle w:val="06Unnumberedparagraph"/>
        <w:ind w:left="720" w:hanging="720"/>
        <w:rPr>
          <w:color w:val="FF0000"/>
        </w:rPr>
      </w:pPr>
    </w:p>
    <w:p w14:paraId="625418DD" w14:textId="77777777" w:rsidR="00DC33F2" w:rsidRDefault="00DC33F2" w:rsidP="00DC33F2">
      <w:pPr>
        <w:pStyle w:val="06Unnumberedparagraph"/>
        <w:ind w:left="720" w:hanging="720"/>
        <w:rPr>
          <w:color w:val="FF0000"/>
        </w:rPr>
      </w:pPr>
    </w:p>
    <w:p w14:paraId="392E1245" w14:textId="77777777" w:rsidR="00C3613C" w:rsidRDefault="00C3613C" w:rsidP="00C3613C">
      <w:pPr>
        <w:pStyle w:val="06Unnumberedparagraph"/>
        <w:ind w:left="720" w:hanging="720"/>
        <w:rPr>
          <w:color w:val="FF0000"/>
        </w:rPr>
      </w:pPr>
    </w:p>
    <w:p w14:paraId="575C65F0" w14:textId="77777777" w:rsidR="00051F11" w:rsidRDefault="00051F11" w:rsidP="00C3613C">
      <w:pPr>
        <w:pStyle w:val="06Unnumberedparagraph"/>
        <w:ind w:left="720" w:hanging="720"/>
        <w:rPr>
          <w:color w:val="FF0000"/>
        </w:rPr>
      </w:pPr>
    </w:p>
    <w:p w14:paraId="63BB3A69" w14:textId="77777777" w:rsidR="00051F11" w:rsidRDefault="00051F11" w:rsidP="00C3613C">
      <w:pPr>
        <w:pStyle w:val="06Unnumberedparagraph"/>
        <w:ind w:left="720" w:hanging="720"/>
        <w:rPr>
          <w:color w:val="FF0000"/>
        </w:rPr>
      </w:pPr>
    </w:p>
    <w:p w14:paraId="62B90CBE" w14:textId="449917E8" w:rsidR="002C0039" w:rsidRDefault="002C0039" w:rsidP="002C0039">
      <w:pPr>
        <w:pStyle w:val="06Unnumberedparagraph"/>
        <w:ind w:left="720" w:hanging="720"/>
      </w:pPr>
      <w:r>
        <w:t>6.4</w:t>
      </w:r>
      <w:r>
        <w:tab/>
      </w:r>
      <w:r w:rsidR="001C613E">
        <w:t>Why have you selected the specified product(s) or solution(s) over alternatives?</w:t>
      </w:r>
    </w:p>
    <w:p w14:paraId="702ACC9B" w14:textId="77777777" w:rsidR="002C0039" w:rsidRDefault="002C0039" w:rsidP="002C003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4F8529E" w14:textId="77777777" w:rsidR="002C0039" w:rsidRDefault="002C0039" w:rsidP="002C003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5863810" w14:textId="77777777" w:rsidR="002C0039" w:rsidRDefault="002C0039" w:rsidP="002C0039">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CAF8461" w14:textId="77777777" w:rsidR="00051F11" w:rsidRDefault="00051F11" w:rsidP="00C3613C">
      <w:pPr>
        <w:pStyle w:val="06Unnumberedparagraph"/>
        <w:ind w:left="720" w:hanging="720"/>
        <w:rPr>
          <w:color w:val="FF0000"/>
        </w:rPr>
      </w:pPr>
    </w:p>
    <w:p w14:paraId="6BADF7C0" w14:textId="1B0A002D" w:rsidR="00BB5394" w:rsidRDefault="00BB5394" w:rsidP="00BB5394">
      <w:pPr>
        <w:pStyle w:val="06Unnumberedparagraph"/>
        <w:ind w:left="720" w:hanging="720"/>
      </w:pPr>
      <w:r>
        <w:t>6.5</w:t>
      </w:r>
      <w:r>
        <w:tab/>
      </w:r>
      <w:r w:rsidR="007E7B5B">
        <w:t xml:space="preserve">How does the preferred equipment (as indicated in the table above) meet relevant industry or technical standards? Please also provide evidence that the equipment meets the necessary standards/accreditation for radio production and transmission. Attach this information if necessary. </w:t>
      </w:r>
    </w:p>
    <w:p w14:paraId="0C067797" w14:textId="77777777" w:rsidR="00BB5394" w:rsidRDefault="00BB5394" w:rsidP="00BB539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F2692A0" w14:textId="77777777" w:rsidR="00BB5394" w:rsidRDefault="00BB5394" w:rsidP="00BB539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5D3FBDD" w14:textId="77777777" w:rsidR="00BB5394" w:rsidRDefault="00BB5394" w:rsidP="00BB539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1128EB8" w14:textId="77777777" w:rsidR="004A2E66" w:rsidRDefault="004A2E66" w:rsidP="00C3613C">
      <w:pPr>
        <w:pStyle w:val="06Unnumberedparagraph"/>
        <w:ind w:left="720" w:hanging="720"/>
        <w:rPr>
          <w:color w:val="FF0000"/>
        </w:rPr>
      </w:pPr>
    </w:p>
    <w:p w14:paraId="459174CA" w14:textId="426D0496" w:rsidR="008B20A0" w:rsidRDefault="00B007D5" w:rsidP="008B20A0">
      <w:pPr>
        <w:pStyle w:val="06Unnumberedparagraph"/>
        <w:ind w:left="720" w:hanging="720"/>
      </w:pPr>
      <w:r>
        <w:t>6.6</w:t>
      </w:r>
      <w:r w:rsidR="008B20A0">
        <w:tab/>
      </w:r>
      <w:r>
        <w:t xml:space="preserve">Explain how the equipment will support the objectives of the station and </w:t>
      </w:r>
      <w:r w:rsidR="009D4A59">
        <w:t xml:space="preserve">which </w:t>
      </w:r>
      <w:r w:rsidR="00D5067E">
        <w:t xml:space="preserve">members of the </w:t>
      </w:r>
      <w:r w:rsidR="003208BD">
        <w:t xml:space="preserve">station will be </w:t>
      </w:r>
      <w:r>
        <w:t xml:space="preserve">the primary beneficiaries of the equipment investment. </w:t>
      </w:r>
      <w:r w:rsidR="000B22F0">
        <w:t xml:space="preserve">Please </w:t>
      </w:r>
      <w:r w:rsidR="00A8127D">
        <w:t xml:space="preserve">include </w:t>
      </w:r>
      <w:r w:rsidR="008219DE">
        <w:t>job titles</w:t>
      </w:r>
      <w:r w:rsidR="009C133A">
        <w:t xml:space="preserve">/volunteer </w:t>
      </w:r>
      <w:r w:rsidR="00B20FC8">
        <w:t>r</w:t>
      </w:r>
      <w:r w:rsidR="008B341E">
        <w:t xml:space="preserve">oles </w:t>
      </w:r>
      <w:r w:rsidR="00E946C7">
        <w:t>as appropriate.</w:t>
      </w:r>
    </w:p>
    <w:p w14:paraId="783A4AB6" w14:textId="77777777" w:rsidR="008B20A0" w:rsidRDefault="008B20A0" w:rsidP="008B20A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F512672" w14:textId="77777777" w:rsidR="008B20A0" w:rsidRDefault="008B20A0" w:rsidP="008B20A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73CC6D9" w14:textId="77777777" w:rsidR="008B20A0" w:rsidRDefault="008B20A0" w:rsidP="008B20A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0B1A92F" w14:textId="77777777" w:rsidR="008B20A0" w:rsidRDefault="008B20A0" w:rsidP="00C3613C">
      <w:pPr>
        <w:pStyle w:val="06Unnumberedparagraph"/>
        <w:ind w:left="720" w:hanging="720"/>
        <w:rPr>
          <w:color w:val="FF0000"/>
        </w:rPr>
      </w:pPr>
    </w:p>
    <w:p w14:paraId="58B42A35" w14:textId="54E25565" w:rsidR="00763A30" w:rsidRDefault="00B678FE" w:rsidP="00763A30">
      <w:pPr>
        <w:pStyle w:val="06Unnumberedparagraph"/>
        <w:ind w:left="720" w:hanging="720"/>
      </w:pPr>
      <w:r>
        <w:t>6.7</w:t>
      </w:r>
      <w:r w:rsidR="00763A30">
        <w:tab/>
      </w:r>
      <w:r w:rsidR="00D23EA7">
        <w:t>Explain</w:t>
      </w:r>
      <w:r w:rsidR="007B0B3C">
        <w:t xml:space="preserve"> the specific challenge, problem</w:t>
      </w:r>
      <w:r w:rsidR="00C57A5F">
        <w:t xml:space="preserve">, </w:t>
      </w:r>
      <w:r w:rsidR="007B0B3C">
        <w:t>risk</w:t>
      </w:r>
      <w:r w:rsidR="00C57A5F">
        <w:t xml:space="preserve">, or opportunity that this equipment investment will address. </w:t>
      </w:r>
    </w:p>
    <w:p w14:paraId="12C41E08" w14:textId="77777777" w:rsidR="00763A30" w:rsidRDefault="00763A30" w:rsidP="00763A3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8C0C62B" w14:textId="77777777" w:rsidR="00763A30" w:rsidRDefault="00763A30" w:rsidP="00763A3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67F0801" w14:textId="77777777" w:rsidR="00763A30" w:rsidRDefault="00763A30" w:rsidP="00763A3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0C5CEDE" w14:textId="77777777" w:rsidR="00763A30" w:rsidRDefault="00763A30" w:rsidP="00C3613C">
      <w:pPr>
        <w:pStyle w:val="06Unnumberedparagraph"/>
        <w:ind w:left="720" w:hanging="720"/>
        <w:rPr>
          <w:color w:val="FF0000"/>
        </w:rPr>
      </w:pPr>
    </w:p>
    <w:p w14:paraId="1D13478F" w14:textId="45AE3B46" w:rsidR="00C57A5F" w:rsidRDefault="00BB3469" w:rsidP="00E946C7">
      <w:pPr>
        <w:pStyle w:val="06Unnumberedparagraph"/>
        <w:ind w:left="720" w:hanging="720"/>
        <w:rPr>
          <w:sz w:val="24"/>
          <w:szCs w:val="24"/>
        </w:rPr>
      </w:pPr>
      <w:r>
        <w:t>6.8</w:t>
      </w:r>
      <w:r w:rsidR="00C57A5F">
        <w:tab/>
      </w:r>
      <w:r w:rsidR="00EE446A">
        <w:t xml:space="preserve">Why </w:t>
      </w:r>
      <w:proofErr w:type="gramStart"/>
      <w:r w:rsidR="00EE446A">
        <w:t>is</w:t>
      </w:r>
      <w:proofErr w:type="gramEnd"/>
      <w:r w:rsidR="00EE446A">
        <w:t xml:space="preserve"> the equipment purchase necessary </w:t>
      </w:r>
      <w:proofErr w:type="gramStart"/>
      <w:r w:rsidR="00EE446A">
        <w:t>at this time</w:t>
      </w:r>
      <w:proofErr w:type="gramEnd"/>
      <w:r w:rsidR="00EE446A">
        <w:t>?</w:t>
      </w:r>
    </w:p>
    <w:p w14:paraId="07ACFD70" w14:textId="77777777" w:rsidR="00C57A5F" w:rsidRDefault="00C57A5F" w:rsidP="00C57A5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76F59EC" w14:textId="77777777" w:rsidR="00E946C7" w:rsidRDefault="00E946C7" w:rsidP="00C57A5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0F7288D" w14:textId="77777777" w:rsidR="00E946C7" w:rsidRDefault="00E946C7" w:rsidP="00C57A5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28365EA" w14:textId="77777777" w:rsidR="00C57A5F" w:rsidRDefault="00C57A5F" w:rsidP="00C57A5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5121F64" w14:textId="77777777" w:rsidR="00C57A5F" w:rsidRDefault="00C57A5F" w:rsidP="00C3613C">
      <w:pPr>
        <w:pStyle w:val="06Unnumberedparagraph"/>
        <w:ind w:left="720" w:hanging="720"/>
        <w:rPr>
          <w:color w:val="FF0000"/>
        </w:rPr>
      </w:pPr>
    </w:p>
    <w:p w14:paraId="62C7CB08" w14:textId="635A1E92" w:rsidR="00EE446A" w:rsidRDefault="00EE446A" w:rsidP="00EE446A">
      <w:pPr>
        <w:pStyle w:val="06Unnumberedparagraph"/>
        <w:ind w:left="720" w:hanging="720"/>
      </w:pPr>
      <w:r>
        <w:lastRenderedPageBreak/>
        <w:t>6.9</w:t>
      </w:r>
      <w:r>
        <w:tab/>
        <w:t xml:space="preserve">How </w:t>
      </w:r>
      <w:r w:rsidR="00A52522">
        <w:t xml:space="preserve">have you managed </w:t>
      </w:r>
      <w:r w:rsidR="00410F10">
        <w:t>without t</w:t>
      </w:r>
      <w:r w:rsidR="00CD2604">
        <w:t xml:space="preserve">he </w:t>
      </w:r>
      <w:r w:rsidR="00A52522">
        <w:t xml:space="preserve">equipment </w:t>
      </w:r>
      <w:r w:rsidR="00CD2604">
        <w:t>listed above thus far</w:t>
      </w:r>
      <w:r w:rsidR="00CC5860">
        <w:t xml:space="preserve">? </w:t>
      </w:r>
    </w:p>
    <w:p w14:paraId="25C4DA49" w14:textId="77777777" w:rsidR="00EE446A" w:rsidRDefault="00EE446A" w:rsidP="00EE446A">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BF6D6F9" w14:textId="77777777" w:rsidR="00EE446A" w:rsidRDefault="00EE446A" w:rsidP="00EE446A">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7A1C7A1" w14:textId="77777777" w:rsidR="00EE446A" w:rsidRDefault="00EE446A" w:rsidP="00EE446A">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DF7C9B1" w14:textId="77777777" w:rsidR="004675E3" w:rsidRDefault="004675E3" w:rsidP="004675E3">
      <w:pPr>
        <w:pStyle w:val="06Unnumberedparagraph"/>
        <w:ind w:left="720" w:hanging="720"/>
      </w:pPr>
    </w:p>
    <w:p w14:paraId="5802E9B7" w14:textId="76000179" w:rsidR="004675E3" w:rsidRDefault="004675E3" w:rsidP="004675E3">
      <w:pPr>
        <w:pStyle w:val="06Unnumberedparagraph"/>
        <w:ind w:left="720" w:hanging="720"/>
      </w:pPr>
      <w:r>
        <w:t>6.10</w:t>
      </w:r>
      <w:r>
        <w:tab/>
      </w:r>
      <w:r w:rsidR="00DC114F">
        <w:t xml:space="preserve">Describe </w:t>
      </w:r>
      <w:r w:rsidR="00545340">
        <w:t>what benefits</w:t>
      </w:r>
      <w:r w:rsidR="00DC114F">
        <w:t xml:space="preserve"> the equipment will</w:t>
      </w:r>
      <w:r w:rsidR="00545340">
        <w:t xml:space="preserve"> bring to the service</w:t>
      </w:r>
      <w:r w:rsidR="004E5B9E">
        <w:t xml:space="preserve">. </w:t>
      </w:r>
    </w:p>
    <w:p w14:paraId="02CCEC39" w14:textId="0CD4ADC1" w:rsidR="004675E3" w:rsidRDefault="004675E3" w:rsidP="004675E3">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A8EF8EA" w14:textId="77777777" w:rsidR="004675E3" w:rsidRDefault="004675E3" w:rsidP="004675E3">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C61F9F6" w14:textId="77777777" w:rsidR="0052061C" w:rsidRDefault="0052061C" w:rsidP="004675E3">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9EFD0F3" w14:textId="77777777" w:rsidR="004675E3" w:rsidRDefault="004675E3" w:rsidP="004675E3">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E075ACD" w14:textId="4DD77685" w:rsidR="004E5B9E" w:rsidRDefault="004E5B9E" w:rsidP="004E5B9E">
      <w:pPr>
        <w:pStyle w:val="06Unnumberedparagraph"/>
        <w:ind w:left="720" w:hanging="720"/>
      </w:pPr>
      <w:r>
        <w:t>6.11</w:t>
      </w:r>
      <w:r>
        <w:tab/>
        <w:t xml:space="preserve">Explain how the equipment will be used in day-to-day operations and programming activities. </w:t>
      </w:r>
    </w:p>
    <w:p w14:paraId="5B335F22" w14:textId="77777777" w:rsidR="004E5B9E" w:rsidRDefault="004E5B9E" w:rsidP="004E5B9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43FFC9C" w14:textId="77777777" w:rsidR="0052061C" w:rsidRDefault="0052061C" w:rsidP="004E5B9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CD5946F" w14:textId="77777777" w:rsidR="004E5B9E" w:rsidRDefault="004E5B9E" w:rsidP="004E5B9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8AC548C" w14:textId="77777777" w:rsidR="004E5B9E" w:rsidRDefault="004E5B9E" w:rsidP="004E5B9E">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0B4D8EC" w14:textId="1D8E9F0C" w:rsidR="005F6D11" w:rsidRDefault="005F6D11" w:rsidP="005F6D11">
      <w:pPr>
        <w:pStyle w:val="06Unnumberedparagraph"/>
        <w:ind w:left="720" w:hanging="720"/>
      </w:pPr>
      <w:r>
        <w:t>6.1</w:t>
      </w:r>
      <w:r w:rsidR="00387EBF">
        <w:t>2</w:t>
      </w:r>
      <w:r>
        <w:tab/>
      </w:r>
      <w:r w:rsidR="00A72A6C">
        <w:t xml:space="preserve">Explain why this proposal and the preferred items as indicated in the table above represents good value </w:t>
      </w:r>
      <w:r w:rsidR="002B1A82">
        <w:t xml:space="preserve">for money. </w:t>
      </w:r>
    </w:p>
    <w:p w14:paraId="14F2D0B2" w14:textId="77777777" w:rsidR="005F6D11" w:rsidRDefault="005F6D11" w:rsidP="005F6D11">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23CF2EA" w14:textId="77777777" w:rsidR="005F6D11" w:rsidRDefault="005F6D11" w:rsidP="005F6D11">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73FC1F7" w14:textId="77777777" w:rsidR="005F6D11" w:rsidRDefault="005F6D11" w:rsidP="005F6D11">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A7978D7" w14:textId="77777777" w:rsidR="0052061C" w:rsidRDefault="0052061C" w:rsidP="005F6D11">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9030E78" w14:textId="77777777" w:rsidR="0052061C" w:rsidRDefault="0052061C" w:rsidP="005F6D11">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B031275" w14:textId="77777777" w:rsidR="002B1A82" w:rsidRDefault="002B1A82" w:rsidP="002B1A82">
      <w:pPr>
        <w:rPr>
          <w:color w:val="000000" w:themeColor="text1"/>
        </w:rPr>
      </w:pPr>
    </w:p>
    <w:p w14:paraId="2C2C4C56" w14:textId="0C4F5265" w:rsidR="00C13B32" w:rsidRDefault="00C13B32" w:rsidP="00C13B32">
      <w:pPr>
        <w:pStyle w:val="06Unnumberedparagraph"/>
        <w:ind w:left="720" w:hanging="720"/>
      </w:pPr>
      <w:r>
        <w:t>6.1</w:t>
      </w:r>
      <w:r w:rsidR="00DE3617">
        <w:t>3</w:t>
      </w:r>
      <w:r>
        <w:tab/>
        <w:t>How will ongoing maintenance, servicing, replacement, and operational costs be funded</w:t>
      </w:r>
      <w:r w:rsidR="00A60E45">
        <w:t>, if needed</w:t>
      </w:r>
      <w:r>
        <w:t xml:space="preserve">? </w:t>
      </w:r>
    </w:p>
    <w:p w14:paraId="3A7947C6" w14:textId="77777777" w:rsidR="00C13B32" w:rsidRDefault="00C13B32" w:rsidP="00C13B3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668A014" w14:textId="77777777" w:rsidR="0052061C" w:rsidRDefault="0052061C" w:rsidP="00C13B3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9562E6F" w14:textId="77777777" w:rsidR="0052061C" w:rsidRDefault="0052061C" w:rsidP="00C13B3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9C34A2C" w14:textId="77777777" w:rsidR="00C13B32" w:rsidRDefault="00C13B32" w:rsidP="00C13B3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DCECBF1" w14:textId="77777777" w:rsidR="00C13B32" w:rsidRDefault="00C13B32" w:rsidP="00C13B3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CA6952F" w14:textId="0FD69434" w:rsidR="00375464" w:rsidRDefault="00375464" w:rsidP="00375464">
      <w:pPr>
        <w:pStyle w:val="06Unnumberedparagraph"/>
        <w:ind w:left="720" w:hanging="720"/>
      </w:pPr>
      <w:r w:rsidRPr="00E451D7">
        <w:rPr>
          <w:rFonts w:eastAsia="Times New Roman"/>
          <w:lang w:eastAsia="en-GB"/>
        </w:rPr>
        <w:lastRenderedPageBreak/>
        <w:t>6.</w:t>
      </w:r>
      <w:r>
        <w:t>1</w:t>
      </w:r>
      <w:r w:rsidR="00DE3617">
        <w:t>4</w:t>
      </w:r>
      <w:r>
        <w:tab/>
      </w:r>
      <w:r w:rsidR="00D058EE">
        <w:t xml:space="preserve">If the total cost of equipment needed exceeds £2,000 or you are offered less funding than you have </w:t>
      </w:r>
      <w:proofErr w:type="gramStart"/>
      <w:r w:rsidR="00D058EE">
        <w:t>requested</w:t>
      </w:r>
      <w:proofErr w:type="gramEnd"/>
      <w:r w:rsidR="00D058EE">
        <w:t xml:space="preserve"> please explain </w:t>
      </w:r>
      <w:r w:rsidR="00F3216F">
        <w:t xml:space="preserve">how: </w:t>
      </w:r>
    </w:p>
    <w:p w14:paraId="4CD510E7" w14:textId="16B93F7C" w:rsidR="00EC04ED" w:rsidRDefault="00D003A6" w:rsidP="00EC04ED">
      <w:pPr>
        <w:pStyle w:val="06Unnumberedparagraph"/>
        <w:numPr>
          <w:ilvl w:val="0"/>
          <w:numId w:val="55"/>
        </w:numPr>
      </w:pPr>
      <w:r>
        <w:t>The shor</w:t>
      </w:r>
      <w:r w:rsidR="004B7B24">
        <w:t xml:space="preserve">tfall </w:t>
      </w:r>
      <w:r w:rsidR="004B3342">
        <w:t>will be funded</w:t>
      </w:r>
    </w:p>
    <w:p w14:paraId="3F2C689F" w14:textId="39A80B53" w:rsidR="00BC450C" w:rsidRDefault="004639D1" w:rsidP="00EC04ED">
      <w:pPr>
        <w:pStyle w:val="06Unnumberedparagraph"/>
        <w:numPr>
          <w:ilvl w:val="0"/>
          <w:numId w:val="55"/>
        </w:numPr>
      </w:pPr>
      <w:r>
        <w:t xml:space="preserve">This </w:t>
      </w:r>
      <w:r w:rsidR="003E6861">
        <w:t xml:space="preserve">would affect </w:t>
      </w:r>
      <w:r w:rsidR="007B4678">
        <w:t>your plans</w:t>
      </w:r>
    </w:p>
    <w:p w14:paraId="29CD440C" w14:textId="3F244080" w:rsidR="006A60FB" w:rsidRDefault="006A60FB" w:rsidP="00C00E85">
      <w:pPr>
        <w:pStyle w:val="06Unnumberedparagraph"/>
        <w:ind w:left="720"/>
      </w:pPr>
      <w:r>
        <w:t>Please note that, on occasion</w:t>
      </w:r>
      <w:r w:rsidR="00B153F5">
        <w:t xml:space="preserve">, the Panel </w:t>
      </w:r>
      <w:r w:rsidR="003D6444">
        <w:t xml:space="preserve">only award </w:t>
      </w:r>
      <w:r w:rsidR="00D71AEE">
        <w:t xml:space="preserve">part funding </w:t>
      </w:r>
      <w:r w:rsidR="00475FED">
        <w:t xml:space="preserve">and it </w:t>
      </w:r>
      <w:r w:rsidR="00837F95">
        <w:t>is therefore</w:t>
      </w:r>
      <w:r w:rsidR="00795591">
        <w:t xml:space="preserve"> helpful </w:t>
      </w:r>
      <w:r w:rsidR="00343A05">
        <w:t>to understand your prioritie</w:t>
      </w:r>
      <w:r w:rsidR="00011AEB">
        <w:t>s</w:t>
      </w:r>
      <w:r w:rsidR="00B769C3">
        <w:t>, and whether you would, for example</w:t>
      </w:r>
      <w:r w:rsidR="00CD56CF">
        <w:t>, scale down your plans or seek</w:t>
      </w:r>
      <w:r w:rsidR="00B224C2">
        <w:t xml:space="preserve"> additional</w:t>
      </w:r>
      <w:r w:rsidR="00244F8B">
        <w:t xml:space="preserve"> </w:t>
      </w:r>
      <w:r w:rsidR="00AA141A">
        <w:t>funding from other sources</w:t>
      </w:r>
      <w:r w:rsidR="000C618C">
        <w:t>.</w:t>
      </w:r>
    </w:p>
    <w:p w14:paraId="4DB61892" w14:textId="77777777" w:rsidR="00375464" w:rsidRDefault="00375464" w:rsidP="0037546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DD9737A" w14:textId="77777777" w:rsidR="00375464" w:rsidRDefault="00375464" w:rsidP="0037546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AF1F9AE" w14:textId="77777777" w:rsidR="00C00E85" w:rsidRDefault="00C00E85" w:rsidP="0037546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9F466B5" w14:textId="77777777" w:rsidR="00C00E85" w:rsidRDefault="00C00E85" w:rsidP="0037546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A2FF25F" w14:textId="77777777" w:rsidR="00375464" w:rsidRDefault="00375464" w:rsidP="0037546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8EC6664" w14:textId="77777777" w:rsidR="00EA7305" w:rsidRDefault="00EA7305" w:rsidP="00EA7305">
      <w:pPr>
        <w:pStyle w:val="06Unnumberedparagraph"/>
      </w:pPr>
    </w:p>
    <w:p w14:paraId="479B25CD" w14:textId="612605C7" w:rsidR="00407FA4" w:rsidRDefault="004A4F82" w:rsidP="004A4F82">
      <w:pPr>
        <w:pStyle w:val="06Unnumberedparagraph"/>
        <w:ind w:left="720" w:hanging="720"/>
      </w:pPr>
      <w:r>
        <w:t>6.1</w:t>
      </w:r>
      <w:r w:rsidR="0039109C">
        <w:t>5</w:t>
      </w:r>
      <w:r>
        <w:tab/>
        <w:t>Please confirm that you have provided all relevant supporting documents for your Equipment Stream application. Refer to</w:t>
      </w:r>
      <w:r w:rsidR="00A1479A">
        <w:t xml:space="preserve"> section 4 of the</w:t>
      </w:r>
      <w:r>
        <w:t xml:space="preserve"> </w:t>
      </w:r>
      <w:r w:rsidR="0039109C">
        <w:t>Gu</w:t>
      </w:r>
      <w:r>
        <w:t xml:space="preserve">idance </w:t>
      </w:r>
      <w:r w:rsidR="0039109C">
        <w:t>N</w:t>
      </w:r>
      <w:r>
        <w:t xml:space="preserve">otes for a comprehensive list of </w:t>
      </w:r>
      <w:r w:rsidR="00DE6609">
        <w:t>documents that may be required. This should include</w:t>
      </w:r>
      <w:r w:rsidR="00407FA4">
        <w:t>:</w:t>
      </w:r>
    </w:p>
    <w:p w14:paraId="421C8D71" w14:textId="49196BBE" w:rsidR="002F432C" w:rsidRPr="00030EB9" w:rsidRDefault="002F432C" w:rsidP="002F432C">
      <w:pPr>
        <w:pStyle w:val="06Unnumberedparagraph"/>
        <w:numPr>
          <w:ilvl w:val="0"/>
          <w:numId w:val="59"/>
        </w:numPr>
      </w:pPr>
      <w:r>
        <w:t>L</w:t>
      </w:r>
      <w:proofErr w:type="spellStart"/>
      <w:r>
        <w:rPr>
          <w:lang w:val="en-US"/>
        </w:rPr>
        <w:t>atest</w:t>
      </w:r>
      <w:proofErr w:type="spellEnd"/>
      <w:r>
        <w:rPr>
          <w:lang w:val="en-US"/>
        </w:rPr>
        <w:t xml:space="preserve"> company accounts (or equivalent); </w:t>
      </w:r>
    </w:p>
    <w:p w14:paraId="6140FFAA" w14:textId="772D2EBF" w:rsidR="00DF265A" w:rsidRDefault="002F432C" w:rsidP="0039109C">
      <w:pPr>
        <w:pStyle w:val="06Unnumberedparagraph"/>
        <w:numPr>
          <w:ilvl w:val="0"/>
          <w:numId w:val="59"/>
        </w:numPr>
      </w:pPr>
      <w:r>
        <w:rPr>
          <w:lang w:val="en-US"/>
        </w:rPr>
        <w:t>Previous Community Radio Fund grant report;</w:t>
      </w:r>
    </w:p>
    <w:p w14:paraId="4228C280" w14:textId="5ED5F0EA" w:rsidR="00DF265A" w:rsidRDefault="008A5655" w:rsidP="00263577">
      <w:pPr>
        <w:pStyle w:val="06Unnumberedparagraph"/>
        <w:numPr>
          <w:ilvl w:val="0"/>
          <w:numId w:val="59"/>
        </w:numPr>
      </w:pPr>
      <w:r>
        <w:t>E</w:t>
      </w:r>
      <w:r w:rsidR="00DE6609">
        <w:t>vidence of three quotes for</w:t>
      </w:r>
      <w:r w:rsidR="007E5CD1">
        <w:t xml:space="preserve"> each item (obtained </w:t>
      </w:r>
      <w:r w:rsidR="00661782">
        <w:t>at most</w:t>
      </w:r>
      <w:r w:rsidR="007E5CD1">
        <w:t xml:space="preserve"> one month before the application)</w:t>
      </w:r>
      <w:r w:rsidR="00407FA4">
        <w:t>;</w:t>
      </w:r>
    </w:p>
    <w:p w14:paraId="04685153" w14:textId="4701C0F4" w:rsidR="00523605" w:rsidRDefault="003F0D74" w:rsidP="00263577">
      <w:pPr>
        <w:pStyle w:val="06Unnumberedparagraph"/>
        <w:numPr>
          <w:ilvl w:val="0"/>
          <w:numId w:val="59"/>
        </w:numPr>
      </w:pPr>
      <w:r>
        <w:t>E</w:t>
      </w:r>
      <w:r w:rsidR="007E5CD1">
        <w:t>vidence of retention of equipment funded through a previous Equipment Stream award</w:t>
      </w:r>
      <w:r>
        <w:t xml:space="preserve"> (where applicable</w:t>
      </w:r>
      <w:r w:rsidR="001E104C">
        <w:t>)</w:t>
      </w:r>
      <w:r w:rsidR="007E5CD1">
        <w:t xml:space="preserve">. </w:t>
      </w:r>
    </w:p>
    <w:p w14:paraId="102063FC" w14:textId="70699FB9" w:rsidR="004A4F82" w:rsidRDefault="007E5CD1" w:rsidP="0039109C">
      <w:pPr>
        <w:pStyle w:val="06Unnumberedparagraph"/>
        <w:ind w:left="410"/>
      </w:pPr>
      <w:r>
        <w:t>Please list the documents submitted with this application</w:t>
      </w:r>
      <w:r w:rsidR="00523605">
        <w:t xml:space="preserve"> below</w:t>
      </w:r>
      <w:r>
        <w:t>.</w:t>
      </w:r>
    </w:p>
    <w:p w14:paraId="45A87511" w14:textId="77777777" w:rsidR="004A4F82" w:rsidRDefault="004A4F82" w:rsidP="004A4F8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2B251D1" w14:textId="77777777" w:rsidR="004A4F82" w:rsidRDefault="004A4F82" w:rsidP="004A4F8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B8D6819" w14:textId="77777777" w:rsidR="001E037A" w:rsidRDefault="001E037A" w:rsidP="004A4F8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03979394" w14:textId="77777777" w:rsidR="001E037A" w:rsidRDefault="001E037A" w:rsidP="004A4F8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B93EC1C" w14:textId="77777777" w:rsidR="001E037A" w:rsidRDefault="001E037A" w:rsidP="004A4F8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998FFE0" w14:textId="77777777" w:rsidR="001E037A" w:rsidRDefault="001E037A" w:rsidP="004A4F8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9EEC469" w14:textId="77777777" w:rsidR="001E037A" w:rsidRDefault="001E037A" w:rsidP="004A4F8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4ED941B" w14:textId="77777777" w:rsidR="001E037A" w:rsidRDefault="001E037A" w:rsidP="004A4F8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DF9B96E" w14:textId="77777777" w:rsidR="004A4F82" w:rsidRDefault="004A4F82" w:rsidP="004A4F8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B4DE9DF" w14:textId="77777777" w:rsidR="00375464" w:rsidDel="00221F2C" w:rsidRDefault="00375464">
      <w:pPr>
        <w:suppressAutoHyphens w:val="0"/>
        <w:spacing w:after="160" w:line="244" w:lineRule="auto"/>
        <w:rPr>
          <w:lang w:val="en-US"/>
        </w:rPr>
      </w:pPr>
    </w:p>
    <w:p w14:paraId="61E94084" w14:textId="5A189B12" w:rsidR="00E63A44" w:rsidRPr="00307506" w:rsidRDefault="001B05C8" w:rsidP="00307506">
      <w:pPr>
        <w:pStyle w:val="06Unnumberedparagraph"/>
        <w:ind w:left="720" w:hanging="720"/>
      </w:pPr>
      <w:r>
        <w:rPr>
          <w:lang w:val="en-US"/>
        </w:rPr>
        <w:t>6.16</w:t>
      </w:r>
      <w:r>
        <w:tab/>
      </w:r>
      <w:r w:rsidR="00A1656B" w:rsidRPr="00A1656B">
        <w:rPr>
          <w:lang w:val="en-US"/>
        </w:rPr>
        <w:t xml:space="preserve">Ofcom will normally require equipment purchased using a </w:t>
      </w:r>
      <w:r w:rsidR="00866EB5">
        <w:rPr>
          <w:lang w:val="en-US"/>
        </w:rPr>
        <w:t>g</w:t>
      </w:r>
      <w:r w:rsidR="00A1656B" w:rsidRPr="00A1656B">
        <w:rPr>
          <w:lang w:val="en-US"/>
        </w:rPr>
        <w:t xml:space="preserve">rant to be retained for at least five years. If you consider that this retention period is not attainable or appropriate for any </w:t>
      </w:r>
      <w:r w:rsidR="00A1656B" w:rsidRPr="00A1656B">
        <w:rPr>
          <w:lang w:val="en-US"/>
        </w:rPr>
        <w:lastRenderedPageBreak/>
        <w:t xml:space="preserve">of the equipment listed in response to </w:t>
      </w:r>
      <w:r w:rsidR="00E63A44">
        <w:rPr>
          <w:lang w:val="en-US"/>
        </w:rPr>
        <w:t>q</w:t>
      </w:r>
      <w:r w:rsidR="00A1656B" w:rsidRPr="00A1656B">
        <w:rPr>
          <w:lang w:val="en-US"/>
        </w:rPr>
        <w:t>uestion 6.</w:t>
      </w:r>
      <w:r w:rsidR="001450A1" w:rsidRPr="407AAE68">
        <w:rPr>
          <w:lang w:val="en-US"/>
        </w:rPr>
        <w:t>3</w:t>
      </w:r>
      <w:r w:rsidR="00A1656B" w:rsidRPr="00A1656B">
        <w:rPr>
          <w:lang w:val="en-US"/>
        </w:rPr>
        <w:t xml:space="preserve">, please explain why and specify the retention period you consider appropriate for that </w:t>
      </w:r>
      <w:r w:rsidR="001C1AA6" w:rsidRPr="00A1656B">
        <w:rPr>
          <w:lang w:val="en-US"/>
        </w:rPr>
        <w:t>equipment.</w:t>
      </w:r>
      <w:r w:rsidR="001C1AA6">
        <w:rPr>
          <w:lang w:val="en-US"/>
        </w:rPr>
        <w:t xml:space="preserve"> The </w:t>
      </w:r>
      <w:r w:rsidR="001136B6">
        <w:rPr>
          <w:lang w:val="en-US"/>
        </w:rPr>
        <w:t>P</w:t>
      </w:r>
      <w:r w:rsidR="001C1AA6">
        <w:rPr>
          <w:lang w:val="en-US"/>
        </w:rPr>
        <w:t xml:space="preserve">anel will take this into account however this will be in exceptional circumstances. </w:t>
      </w:r>
      <w:r w:rsidR="00A1656B">
        <w:rPr>
          <w:lang w:val="en-US"/>
        </w:rPr>
        <w:t xml:space="preserve"> </w:t>
      </w:r>
    </w:p>
    <w:p w14:paraId="5EB3818D" w14:textId="77777777" w:rsidR="00E63A44" w:rsidRDefault="00E63A44" w:rsidP="00E63A4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77DDAC3" w14:textId="77777777" w:rsidR="00E63A44" w:rsidRDefault="00E63A44" w:rsidP="00E63A4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23E2AD5" w14:textId="77777777" w:rsidR="00E63A44" w:rsidRDefault="00E63A44" w:rsidP="00E63A4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5FDE580" w14:textId="77777777" w:rsidR="00E63A44" w:rsidRDefault="00E63A44" w:rsidP="00E63A4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85A3B37" w14:textId="77777777" w:rsidR="00E63A44" w:rsidRDefault="00E63A44" w:rsidP="00E63A4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89E6D0B" w14:textId="77777777" w:rsidR="00E63A44" w:rsidRDefault="00E63A44" w:rsidP="00E63A4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0CA2472" w14:textId="77777777" w:rsidR="00E63A44" w:rsidRDefault="00E63A44" w:rsidP="00E63A4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5E52785" w14:textId="77777777" w:rsidR="00E63A44" w:rsidRDefault="00E63A44" w:rsidP="00E63A4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329E7C5" w14:textId="77777777" w:rsidR="00E63A44" w:rsidRDefault="00E63A44" w:rsidP="00E63A44">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9AD2ADC" w14:textId="77777777" w:rsidR="00E63A44" w:rsidRDefault="00E63A44" w:rsidP="00E63A44">
      <w:pPr>
        <w:suppressAutoHyphens w:val="0"/>
        <w:spacing w:after="160" w:line="244" w:lineRule="auto"/>
        <w:rPr>
          <w:lang w:val="en-US"/>
        </w:rPr>
      </w:pPr>
    </w:p>
    <w:p w14:paraId="16C661A6" w14:textId="3629829E" w:rsidR="00994DFD" w:rsidRDefault="00994DFD">
      <w:pPr>
        <w:suppressAutoHyphens w:val="0"/>
        <w:spacing w:after="160" w:line="244" w:lineRule="auto"/>
        <w:rPr>
          <w:lang w:val="en-US"/>
        </w:rPr>
      </w:pPr>
      <w:r>
        <w:rPr>
          <w:lang w:val="en-US"/>
        </w:rPr>
        <w:br w:type="page"/>
      </w:r>
    </w:p>
    <w:p w14:paraId="16C661A7" w14:textId="663EB932" w:rsidR="008560F0" w:rsidRDefault="00D83B21" w:rsidP="00B24251">
      <w:pPr>
        <w:pStyle w:val="02BASICheading2H2"/>
        <w:numPr>
          <w:ilvl w:val="0"/>
          <w:numId w:val="36"/>
        </w:numPr>
      </w:pPr>
      <w:r>
        <w:lastRenderedPageBreak/>
        <w:t>Declaration</w:t>
      </w:r>
    </w:p>
    <w:p w14:paraId="16C661A8" w14:textId="64F15CA5" w:rsidR="008560F0" w:rsidRDefault="00B973F5">
      <w:pPr>
        <w:pStyle w:val="06Unnumberedparagraph"/>
      </w:pPr>
      <w:r>
        <w:t>7.1</w:t>
      </w:r>
      <w:r w:rsidR="00D83B21">
        <w:tab/>
        <w:t>I hereby declare that:</w:t>
      </w:r>
    </w:p>
    <w:p w14:paraId="16C661A9" w14:textId="77777777" w:rsidR="008560F0" w:rsidRDefault="00D83B21">
      <w:pPr>
        <w:pStyle w:val="06Unnumberedparagraph"/>
        <w:numPr>
          <w:ilvl w:val="0"/>
          <w:numId w:val="7"/>
        </w:numPr>
        <w:rPr>
          <w:lang w:val="en-US"/>
        </w:rPr>
      </w:pPr>
      <w:proofErr w:type="gramStart"/>
      <w:r>
        <w:rPr>
          <w:lang w:val="en-US"/>
        </w:rPr>
        <w:t>the</w:t>
      </w:r>
      <w:proofErr w:type="gramEnd"/>
      <w:r>
        <w:rPr>
          <w:lang w:val="en-US"/>
        </w:rPr>
        <w:t xml:space="preserve"> information given in this application and any supplementary documentation is, to the best of my knowledge and belief, true and correct;</w:t>
      </w:r>
    </w:p>
    <w:p w14:paraId="16C661AA" w14:textId="77777777" w:rsidR="008560F0" w:rsidRPr="00223012" w:rsidRDefault="00D83B21">
      <w:pPr>
        <w:pStyle w:val="06Unnumberedparagraph"/>
        <w:numPr>
          <w:ilvl w:val="0"/>
          <w:numId w:val="7"/>
        </w:numPr>
        <w:rPr>
          <w:lang w:val="en-US"/>
        </w:rPr>
      </w:pPr>
      <w:r w:rsidRPr="00223012">
        <w:rPr>
          <w:lang w:val="en-US"/>
        </w:rPr>
        <w:t xml:space="preserve">the relevant station/s to which this application relates to is/are broadcasting as of the date of this application; and </w:t>
      </w:r>
    </w:p>
    <w:tbl>
      <w:tblPr>
        <w:tblpPr w:leftFromText="180" w:rightFromText="180" w:vertAnchor="text" w:horzAnchor="margin" w:tblpY="1025"/>
        <w:tblW w:w="9005" w:type="dxa"/>
        <w:tblCellMar>
          <w:left w:w="10" w:type="dxa"/>
          <w:right w:w="10" w:type="dxa"/>
        </w:tblCellMar>
        <w:tblLook w:val="04A0" w:firstRow="1" w:lastRow="0" w:firstColumn="1" w:lastColumn="0" w:noHBand="0" w:noVBand="1"/>
      </w:tblPr>
      <w:tblGrid>
        <w:gridCol w:w="3116"/>
        <w:gridCol w:w="5889"/>
      </w:tblGrid>
      <w:tr w:rsidR="00183B89" w14:paraId="01328B1E" w14:textId="77777777" w:rsidTr="00183B89">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1C01" w14:textId="77777777" w:rsidR="00183B89" w:rsidRDefault="00183B89" w:rsidP="00183B89">
            <w:pPr>
              <w:pStyle w:val="06Unnumberedparagraph"/>
              <w:rPr>
                <w:b/>
                <w:bCs/>
              </w:rPr>
            </w:pPr>
            <w:r>
              <w:rPr>
                <w:b/>
                <w:bCs/>
              </w:rPr>
              <w:t>Signature</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733FE" w14:textId="77777777" w:rsidR="00183B89" w:rsidRDefault="00183B89" w:rsidP="00183B89">
            <w:pPr>
              <w:pStyle w:val="06Unnumberedparagraph"/>
            </w:pPr>
          </w:p>
        </w:tc>
      </w:tr>
      <w:tr w:rsidR="00183B89" w14:paraId="53DFDB07" w14:textId="77777777" w:rsidTr="00183B89">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FAA56" w14:textId="77777777" w:rsidR="00183B89" w:rsidRDefault="00183B89" w:rsidP="00183B89">
            <w:pPr>
              <w:pStyle w:val="06Unnumberedparagraph"/>
              <w:rPr>
                <w:b/>
                <w:bCs/>
              </w:rPr>
            </w:pPr>
            <w:r>
              <w:rPr>
                <w:b/>
                <w:bCs/>
              </w:rPr>
              <w:t>Name</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64DB4" w14:textId="77777777" w:rsidR="00183B89" w:rsidRDefault="00183B89" w:rsidP="00183B89">
            <w:pPr>
              <w:pStyle w:val="06Unnumberedparagraph"/>
            </w:pPr>
          </w:p>
        </w:tc>
      </w:tr>
      <w:tr w:rsidR="00183B89" w14:paraId="5A84CFA2" w14:textId="77777777" w:rsidTr="00183B89">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27BAD" w14:textId="77777777" w:rsidR="00183B89" w:rsidRDefault="00183B89" w:rsidP="00183B89">
            <w:pPr>
              <w:pStyle w:val="06Unnumberedparagraph"/>
              <w:rPr>
                <w:b/>
                <w:bCs/>
              </w:rPr>
            </w:pPr>
            <w:r>
              <w:rPr>
                <w:b/>
                <w:bCs/>
              </w:rPr>
              <w:t>Position</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F776A" w14:textId="77777777" w:rsidR="00183B89" w:rsidRDefault="00183B89" w:rsidP="00183B89">
            <w:pPr>
              <w:pStyle w:val="06Unnumberedparagraph"/>
            </w:pPr>
          </w:p>
        </w:tc>
      </w:tr>
      <w:tr w:rsidR="00183B89" w14:paraId="32608CE0" w14:textId="77777777" w:rsidTr="00183B89">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E678C" w14:textId="77777777" w:rsidR="00183B89" w:rsidRDefault="00183B89" w:rsidP="00183B89">
            <w:pPr>
              <w:pStyle w:val="06Unnumberedparagraph"/>
              <w:rPr>
                <w:b/>
                <w:bCs/>
              </w:rPr>
            </w:pPr>
            <w:r>
              <w:rPr>
                <w:b/>
                <w:bCs/>
              </w:rPr>
              <w:t>Station</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73CB4" w14:textId="77777777" w:rsidR="00183B89" w:rsidRDefault="00183B89" w:rsidP="00183B89">
            <w:pPr>
              <w:pStyle w:val="06Unnumberedparagraph"/>
            </w:pPr>
          </w:p>
        </w:tc>
      </w:tr>
      <w:tr w:rsidR="00183B89" w14:paraId="280EAE14" w14:textId="77777777" w:rsidTr="00183B89">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92BCA" w14:textId="77777777" w:rsidR="00183B89" w:rsidRDefault="00183B89" w:rsidP="00183B89">
            <w:pPr>
              <w:pStyle w:val="06Unnumberedparagraph"/>
              <w:rPr>
                <w:b/>
                <w:bCs/>
              </w:rPr>
            </w:pPr>
            <w:r>
              <w:rPr>
                <w:b/>
                <w:bCs/>
              </w:rPr>
              <w:t>Date</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1C9FD" w14:textId="77777777" w:rsidR="00183B89" w:rsidRDefault="00183B89" w:rsidP="00183B89">
            <w:pPr>
              <w:pStyle w:val="06Unnumberedparagraph"/>
            </w:pPr>
          </w:p>
        </w:tc>
      </w:tr>
    </w:tbl>
    <w:p w14:paraId="16C661AB" w14:textId="41299FA7" w:rsidR="008560F0" w:rsidRDefault="00D83B21">
      <w:pPr>
        <w:pStyle w:val="06Unnumberedparagraph"/>
        <w:numPr>
          <w:ilvl w:val="0"/>
          <w:numId w:val="7"/>
        </w:numPr>
        <w:rPr>
          <w:lang w:val="en-US"/>
        </w:rPr>
      </w:pPr>
      <w:r w:rsidRPr="00223012">
        <w:rPr>
          <w:lang w:val="en-US"/>
        </w:rPr>
        <w:t xml:space="preserve">the </w:t>
      </w:r>
      <w:r w:rsidR="00AD1B7E" w:rsidRPr="00223012">
        <w:rPr>
          <w:lang w:val="en-US"/>
        </w:rPr>
        <w:t xml:space="preserve">analogue </w:t>
      </w:r>
      <w:proofErr w:type="spellStart"/>
      <w:r w:rsidRPr="00223012">
        <w:rPr>
          <w:lang w:val="en-US"/>
        </w:rPr>
        <w:t>licence</w:t>
      </w:r>
      <w:proofErr w:type="spellEnd"/>
      <w:r w:rsidR="00A35CC6" w:rsidRPr="00223012">
        <w:rPr>
          <w:lang w:val="en-US"/>
        </w:rPr>
        <w:t>(s)</w:t>
      </w:r>
      <w:r w:rsidRPr="00223012">
        <w:rPr>
          <w:lang w:val="en-US"/>
        </w:rPr>
        <w:t xml:space="preserve"> </w:t>
      </w:r>
      <w:r w:rsidR="00AD1B7E" w:rsidRPr="00223012">
        <w:rPr>
          <w:lang w:val="en-US"/>
        </w:rPr>
        <w:t xml:space="preserve">that relate to the relevant station/s </w:t>
      </w:r>
      <w:r w:rsidRPr="00223012">
        <w:rPr>
          <w:lang w:val="en-US"/>
        </w:rPr>
        <w:t>is</w:t>
      </w:r>
      <w:r w:rsidR="00AD1B7E" w:rsidRPr="00223012">
        <w:rPr>
          <w:lang w:val="en-US"/>
        </w:rPr>
        <w:t>/are</w:t>
      </w:r>
      <w:r w:rsidRPr="00223012">
        <w:rPr>
          <w:lang w:val="en-US"/>
        </w:rPr>
        <w:t xml:space="preserve"> not expiring within fifteen months of the closing date for applications</w:t>
      </w:r>
      <w:r w:rsidR="00AD1B7E" w:rsidRPr="00223012">
        <w:rPr>
          <w:lang w:val="en-US"/>
        </w:rPr>
        <w:t>,</w:t>
      </w:r>
      <w:r w:rsidRPr="00223012">
        <w:rPr>
          <w:lang w:val="en-US"/>
        </w:rPr>
        <w:t xml:space="preserve"> or an application has been submitted</w:t>
      </w:r>
      <w:r>
        <w:rPr>
          <w:lang w:val="en-US"/>
        </w:rPr>
        <w:t xml:space="preserve"> for an extension</w:t>
      </w:r>
      <w:r w:rsidR="0013115A">
        <w:rPr>
          <w:lang w:val="en-US"/>
        </w:rPr>
        <w:t>.</w:t>
      </w:r>
    </w:p>
    <w:p w14:paraId="60FAAA8C" w14:textId="77777777" w:rsidR="00183B89" w:rsidRDefault="00183B89" w:rsidP="00183B89">
      <w:pPr>
        <w:pStyle w:val="06Unnumberedparagraph"/>
        <w:ind w:left="720"/>
        <w:rPr>
          <w:lang w:val="en-US"/>
        </w:rPr>
      </w:pPr>
    </w:p>
    <w:p w14:paraId="16C661BC" w14:textId="77777777" w:rsidR="008560F0" w:rsidRDefault="00D83B21" w:rsidP="00340BE4">
      <w:pPr>
        <w:pStyle w:val="02BASICheading2H2"/>
        <w:numPr>
          <w:ilvl w:val="0"/>
          <w:numId w:val="36"/>
        </w:numPr>
      </w:pPr>
      <w:r>
        <w:t>Checklist</w:t>
      </w:r>
    </w:p>
    <w:p w14:paraId="16C661BD" w14:textId="51FA2790" w:rsidR="008560F0" w:rsidRDefault="004B653C" w:rsidP="00307506">
      <w:pPr>
        <w:pStyle w:val="06Unnumberedparagraph"/>
      </w:pPr>
      <w:r>
        <w:t>8.1</w:t>
      </w:r>
      <w:r>
        <w:tab/>
      </w:r>
      <w:r w:rsidR="00D83B21">
        <w:t>Please tick the boxes on the right-hand side below to confirm each of the following</w:t>
      </w:r>
      <w:r w:rsidR="00A20828">
        <w:t>:</w:t>
      </w:r>
    </w:p>
    <w:p w14:paraId="3BFA062C" w14:textId="27245C61" w:rsidR="00E771F7" w:rsidRDefault="00000000" w:rsidP="00340BE4">
      <w:pPr>
        <w:pStyle w:val="11aparagraphs"/>
      </w:pPr>
      <w:sdt>
        <w:sdtPr>
          <w:id w:val="1563987230"/>
          <w14:checkbox>
            <w14:checked w14:val="0"/>
            <w14:checkedState w14:val="2612" w14:font="MS Gothic"/>
            <w14:uncheckedState w14:val="2610" w14:font="MS Gothic"/>
          </w14:checkbox>
        </w:sdtPr>
        <w:sdtContent>
          <w:r w:rsidR="004E4CDE">
            <w:rPr>
              <w:rFonts w:ascii="MS Gothic" w:eastAsia="MS Gothic" w:hAnsi="MS Gothic" w:hint="eastAsia"/>
            </w:rPr>
            <w:t>☐</w:t>
          </w:r>
        </w:sdtContent>
      </w:sdt>
      <w:r w:rsidR="009F5CD8">
        <w:t xml:space="preserve"> </w:t>
      </w:r>
      <w:r w:rsidR="00D83B21">
        <w:t>Read the Guidance Note</w:t>
      </w:r>
      <w:r w:rsidR="003B697B">
        <w:t>s</w:t>
      </w:r>
    </w:p>
    <w:p w14:paraId="22265B2E" w14:textId="0BBB3926" w:rsidR="00017C8B" w:rsidRPr="00C95A8C" w:rsidRDefault="00000000" w:rsidP="00340BE4">
      <w:pPr>
        <w:pStyle w:val="11aparagraphs"/>
      </w:pPr>
      <w:sdt>
        <w:sdtPr>
          <w:id w:val="1570921849"/>
          <w14:checkbox>
            <w14:checked w14:val="0"/>
            <w14:checkedState w14:val="2612" w14:font="MS Gothic"/>
            <w14:uncheckedState w14:val="2610" w14:font="MS Gothic"/>
          </w14:checkbox>
        </w:sdtPr>
        <w:sdtContent>
          <w:r w:rsidR="004E4CDE">
            <w:rPr>
              <w:rFonts w:ascii="MS Gothic" w:eastAsia="MS Gothic" w:hAnsi="MS Gothic" w:hint="eastAsia"/>
            </w:rPr>
            <w:t>☐</w:t>
          </w:r>
        </w:sdtContent>
      </w:sdt>
      <w:r w:rsidR="004E4CDE">
        <w:t xml:space="preserve"> </w:t>
      </w:r>
      <w:r w:rsidR="000E77F0">
        <w:t>The service</w:t>
      </w:r>
      <w:r w:rsidR="00421E1D">
        <w:t>(s)</w:t>
      </w:r>
      <w:r w:rsidR="000E77F0">
        <w:t xml:space="preserve"> is </w:t>
      </w:r>
      <w:r w:rsidR="002B70CE">
        <w:t xml:space="preserve">broadcasting </w:t>
      </w:r>
      <w:r w:rsidR="0064217F">
        <w:t>at the date of application</w:t>
      </w:r>
    </w:p>
    <w:p w14:paraId="7574E5A1" w14:textId="535255E9" w:rsidR="009519CD" w:rsidRDefault="00000000" w:rsidP="004E4CDE">
      <w:pPr>
        <w:pStyle w:val="11aparagraphs"/>
      </w:pPr>
      <w:sdt>
        <w:sdtPr>
          <w:id w:val="-617297142"/>
          <w14:checkbox>
            <w14:checked w14:val="0"/>
            <w14:checkedState w14:val="2612" w14:font="MS Gothic"/>
            <w14:uncheckedState w14:val="2610" w14:font="MS Gothic"/>
          </w14:checkbox>
        </w:sdtPr>
        <w:sdtContent>
          <w:r w:rsidR="004E4CDE">
            <w:rPr>
              <w:rFonts w:ascii="MS Gothic" w:eastAsia="MS Gothic" w:hAnsi="MS Gothic" w:hint="eastAsia"/>
            </w:rPr>
            <w:t>☐</w:t>
          </w:r>
        </w:sdtContent>
      </w:sdt>
      <w:r w:rsidR="004E4CDE">
        <w:t xml:space="preserve"> </w:t>
      </w:r>
      <w:r w:rsidR="006D267F">
        <w:t xml:space="preserve">In the case of </w:t>
      </w:r>
      <w:r w:rsidR="0052476A">
        <w:t>analogue community</w:t>
      </w:r>
      <w:r w:rsidR="00D66CD8">
        <w:t xml:space="preserve"> radio stations</w:t>
      </w:r>
      <w:r w:rsidR="001E0C6A">
        <w:t xml:space="preserve">, </w:t>
      </w:r>
      <w:r w:rsidR="00597359" w:rsidRPr="6AAF83E4">
        <w:t>a minimum of fifteen months remain</w:t>
      </w:r>
      <w:r w:rsidR="001E0C6A">
        <w:t>s</w:t>
      </w:r>
      <w:r w:rsidR="00597359" w:rsidRPr="6AAF83E4">
        <w:t xml:space="preserve"> on the licence from the closing date for grant applications. If there are less than fifteen months remaining on the licence, </w:t>
      </w:r>
      <w:r w:rsidR="005C13A7" w:rsidRPr="6AAF83E4">
        <w:t xml:space="preserve">an extension application </w:t>
      </w:r>
      <w:r w:rsidR="005C13A7">
        <w:t>has been</w:t>
      </w:r>
      <w:r w:rsidR="00597359" w:rsidRPr="6AAF83E4">
        <w:t xml:space="preserve"> submitted to Ofcom by the closing date for grant applications</w:t>
      </w:r>
    </w:p>
    <w:p w14:paraId="70DF77E1" w14:textId="7CF5A6B9" w:rsidR="00E47C4A" w:rsidRPr="00280DB1" w:rsidRDefault="00000000" w:rsidP="00340BE4">
      <w:pPr>
        <w:pStyle w:val="11aparagraphs"/>
        <w:rPr>
          <w:rFonts w:ascii="MS Gothic" w:eastAsia="MS Gothic" w:hAnsi="MS Gothic"/>
        </w:rPr>
      </w:pPr>
      <w:sdt>
        <w:sdtPr>
          <w:id w:val="-217818249"/>
          <w14:checkbox>
            <w14:checked w14:val="0"/>
            <w14:checkedState w14:val="2612" w14:font="MS Gothic"/>
            <w14:uncheckedState w14:val="2610" w14:font="MS Gothic"/>
          </w14:checkbox>
        </w:sdtPr>
        <w:sdtContent>
          <w:r w:rsidR="00E47C4A">
            <w:rPr>
              <w:rFonts w:ascii="MS Gothic" w:eastAsia="MS Gothic" w:hAnsi="MS Gothic" w:hint="eastAsia"/>
            </w:rPr>
            <w:t>☐</w:t>
          </w:r>
        </w:sdtContent>
      </w:sdt>
      <w:r w:rsidR="00E47C4A">
        <w:t xml:space="preserve"> </w:t>
      </w:r>
      <w:r w:rsidR="005E132D">
        <w:t>(Equipment Stream applicants only)</w:t>
      </w:r>
      <w:r w:rsidR="00E47C4A">
        <w:t xml:space="preserve"> </w:t>
      </w:r>
      <w:r w:rsidR="00340BE4">
        <w:t xml:space="preserve">The service has been broadcasting for more than 10 years </w:t>
      </w:r>
    </w:p>
    <w:p w14:paraId="16C661BF" w14:textId="02FB1099" w:rsidR="008560F0" w:rsidRPr="00223012" w:rsidRDefault="00000000" w:rsidP="00340BE4">
      <w:pPr>
        <w:pStyle w:val="11aparagraphs"/>
        <w:rPr>
          <w:rFonts w:ascii="MS Gothic" w:eastAsia="MS Gothic" w:hAnsi="MS Gothic"/>
        </w:rPr>
      </w:pPr>
      <w:sdt>
        <w:sdtPr>
          <w:id w:val="-2119515349"/>
          <w14:checkbox>
            <w14:checked w14:val="0"/>
            <w14:checkedState w14:val="2612" w14:font="MS Gothic"/>
            <w14:uncheckedState w14:val="2610" w14:font="MS Gothic"/>
          </w14:checkbox>
        </w:sdtPr>
        <w:sdtContent>
          <w:r w:rsidR="004E4CDE">
            <w:rPr>
              <w:rFonts w:ascii="MS Gothic" w:eastAsia="MS Gothic" w:hAnsi="MS Gothic" w:hint="eastAsia"/>
            </w:rPr>
            <w:t>☐</w:t>
          </w:r>
        </w:sdtContent>
      </w:sdt>
      <w:r w:rsidR="004E4CDE">
        <w:t xml:space="preserve"> </w:t>
      </w:r>
      <w:r w:rsidR="00D83B21">
        <w:t xml:space="preserve">Checked that all </w:t>
      </w:r>
      <w:r w:rsidR="00D83B21" w:rsidRPr="00223012">
        <w:t>sections of the application are complete</w:t>
      </w:r>
      <w:r w:rsidR="00E771F7" w:rsidRPr="00223012">
        <w:t xml:space="preserve"> </w:t>
      </w:r>
      <w:r w:rsidR="1831B704" w:rsidRPr="00223012">
        <w:t xml:space="preserve">including section </w:t>
      </w:r>
      <w:r w:rsidR="00463816" w:rsidRPr="00912249">
        <w:rPr>
          <w:color w:val="000000" w:themeColor="text1"/>
        </w:rPr>
        <w:t>4</w:t>
      </w:r>
      <w:r w:rsidR="00463816" w:rsidRPr="0013556D">
        <w:rPr>
          <w:color w:val="000000" w:themeColor="text1"/>
        </w:rPr>
        <w:t>.</w:t>
      </w:r>
      <w:r w:rsidR="00463816" w:rsidRPr="00912249">
        <w:rPr>
          <w:color w:val="000000" w:themeColor="text1"/>
        </w:rPr>
        <w:t>3</w:t>
      </w:r>
      <w:r w:rsidR="1831B704" w:rsidRPr="004724E9">
        <w:rPr>
          <w:color w:val="000000" w:themeColor="text1"/>
        </w:rPr>
        <w:t xml:space="preserve"> </w:t>
      </w:r>
      <w:r w:rsidR="1831B704" w:rsidRPr="00223012">
        <w:t>of the application form, summarising income and expenditure</w:t>
      </w:r>
    </w:p>
    <w:p w14:paraId="7BF3812A" w14:textId="41633C22" w:rsidR="002054B5" w:rsidRDefault="00000000" w:rsidP="00340BE4">
      <w:pPr>
        <w:pStyle w:val="11aparagraphs"/>
      </w:pPr>
      <w:sdt>
        <w:sdtPr>
          <w:id w:val="1945028958"/>
          <w14:checkbox>
            <w14:checked w14:val="0"/>
            <w14:checkedState w14:val="2612" w14:font="MS Gothic"/>
            <w14:uncheckedState w14:val="2610" w14:font="MS Gothic"/>
          </w14:checkbox>
        </w:sdtPr>
        <w:sdtContent>
          <w:r w:rsidR="004E4CDE">
            <w:rPr>
              <w:rFonts w:ascii="MS Gothic" w:eastAsia="MS Gothic" w:hAnsi="MS Gothic" w:hint="eastAsia"/>
            </w:rPr>
            <w:t>☐</w:t>
          </w:r>
        </w:sdtContent>
      </w:sdt>
      <w:r w:rsidR="004E4CDE">
        <w:t xml:space="preserve"> </w:t>
      </w:r>
      <w:r w:rsidR="002F742C">
        <w:t xml:space="preserve">Indicated which funding </w:t>
      </w:r>
      <w:r w:rsidR="009A425E">
        <w:t xml:space="preserve">stream </w:t>
      </w:r>
      <w:r w:rsidR="002F742C">
        <w:t xml:space="preserve">you are applying for </w:t>
      </w:r>
      <w:r w:rsidR="00B6021F">
        <w:t xml:space="preserve">at question </w:t>
      </w:r>
      <w:r w:rsidR="009A425E" w:rsidRPr="00912249">
        <w:t>3.</w:t>
      </w:r>
      <w:r w:rsidR="00E90FD1" w:rsidRPr="00912249">
        <w:rPr>
          <w:rFonts w:ascii="Segoe UI Symbol" w:hAnsi="Segoe UI Symbol" w:cs="Segoe UI Symbol"/>
        </w:rPr>
        <w:t>1</w:t>
      </w:r>
    </w:p>
    <w:p w14:paraId="0ABBA207" w14:textId="7647FF7C" w:rsidR="00E771F7" w:rsidRDefault="00000000" w:rsidP="00340BE4">
      <w:pPr>
        <w:pStyle w:val="11aparagraphs"/>
      </w:pPr>
      <w:sdt>
        <w:sdtPr>
          <w:id w:val="1024975180"/>
          <w14:checkbox>
            <w14:checked w14:val="0"/>
            <w14:checkedState w14:val="2612" w14:font="MS Gothic"/>
            <w14:uncheckedState w14:val="2610" w14:font="MS Gothic"/>
          </w14:checkbox>
        </w:sdtPr>
        <w:sdtContent>
          <w:r w:rsidR="004E4CDE">
            <w:rPr>
              <w:rFonts w:ascii="MS Gothic" w:eastAsia="MS Gothic" w:hAnsi="MS Gothic" w:hint="eastAsia"/>
            </w:rPr>
            <w:t>☐</w:t>
          </w:r>
        </w:sdtContent>
      </w:sdt>
      <w:r w:rsidR="004E4CDE" w:rsidRPr="00223012">
        <w:t xml:space="preserve"> </w:t>
      </w:r>
      <w:r w:rsidR="00D83B21" w:rsidRPr="00223012">
        <w:t>Enclosed all mandatory documents as follows</w:t>
      </w:r>
      <w:r w:rsidR="00F54CAE">
        <w:t xml:space="preserve"> depending on which </w:t>
      </w:r>
      <w:r w:rsidR="009A425E">
        <w:t>stream</w:t>
      </w:r>
      <w:r w:rsidR="00F54CAE">
        <w:t xml:space="preserve"> of funding you are applying to</w:t>
      </w:r>
      <w:r w:rsidR="00F92600">
        <w:t xml:space="preserve"> (see below)</w:t>
      </w:r>
    </w:p>
    <w:p w14:paraId="5BB9A808" w14:textId="77777777" w:rsidR="00FA5C11" w:rsidRDefault="00FA5C11" w:rsidP="00FA5C11">
      <w:pPr>
        <w:pStyle w:val="11aparagraphs"/>
      </w:pPr>
    </w:p>
    <w:p w14:paraId="7F2E932B" w14:textId="770A0994" w:rsidR="000936B8" w:rsidRPr="00F54CAE" w:rsidRDefault="00091A6C" w:rsidP="009F5CD8">
      <w:pPr>
        <w:pStyle w:val="11aparagraphs"/>
        <w:rPr>
          <w:b/>
          <w:bCs/>
          <w:i/>
          <w:iCs/>
        </w:rPr>
      </w:pPr>
      <w:r>
        <w:rPr>
          <w:b/>
          <w:bCs/>
          <w:i/>
          <w:iCs/>
        </w:rPr>
        <w:t xml:space="preserve">Mandatory documents </w:t>
      </w:r>
      <w:r w:rsidR="00387FD1">
        <w:rPr>
          <w:b/>
          <w:bCs/>
          <w:i/>
          <w:iCs/>
        </w:rPr>
        <w:t>for a</w:t>
      </w:r>
      <w:r w:rsidR="00F54CAE">
        <w:rPr>
          <w:b/>
          <w:bCs/>
          <w:i/>
          <w:iCs/>
        </w:rPr>
        <w:t>ll applications</w:t>
      </w:r>
      <w:r w:rsidR="00D1675D">
        <w:rPr>
          <w:b/>
          <w:bCs/>
          <w:i/>
          <w:iCs/>
        </w:rPr>
        <w:t xml:space="preserve"> (in the instance of a joint application both Licensee’s must submit this information)</w:t>
      </w:r>
    </w:p>
    <w:p w14:paraId="71D5B979" w14:textId="571E7511" w:rsidR="00E771F7" w:rsidRDefault="00000000" w:rsidP="009F5CD8">
      <w:pPr>
        <w:pStyle w:val="11aparagraphs"/>
      </w:pPr>
      <w:sdt>
        <w:sdtPr>
          <w:id w:val="-321426898"/>
          <w14:checkbox>
            <w14:checked w14:val="0"/>
            <w14:checkedState w14:val="2612" w14:font="MS Gothic"/>
            <w14:uncheckedState w14:val="2610" w14:font="MS Gothic"/>
          </w14:checkbox>
        </w:sdtPr>
        <w:sdtContent>
          <w:r w:rsidR="007869FC">
            <w:rPr>
              <w:rFonts w:ascii="MS Gothic" w:eastAsia="MS Gothic" w:hAnsi="MS Gothic" w:hint="eastAsia"/>
            </w:rPr>
            <w:t>☐</w:t>
          </w:r>
        </w:sdtContent>
      </w:sdt>
      <w:r w:rsidR="007869FC">
        <w:t xml:space="preserve">  </w:t>
      </w:r>
      <w:r w:rsidR="00CC0C01">
        <w:t>Latest</w:t>
      </w:r>
      <w:r w:rsidR="00F1709C">
        <w:t xml:space="preserve"> company</w:t>
      </w:r>
      <w:r w:rsidR="00612954">
        <w:t xml:space="preserve"> a</w:t>
      </w:r>
      <w:r w:rsidR="00D83B21" w:rsidRPr="00223012">
        <w:t xml:space="preserve">nnual </w:t>
      </w:r>
      <w:r w:rsidR="00612954">
        <w:t>a</w:t>
      </w:r>
      <w:r w:rsidR="00D83B21" w:rsidRPr="00223012">
        <w:t>ccounts/</w:t>
      </w:r>
      <w:r w:rsidR="00612954">
        <w:t>r</w:t>
      </w:r>
      <w:r w:rsidR="00D83B21" w:rsidRPr="00223012">
        <w:t>eport</w:t>
      </w:r>
      <w:r w:rsidR="00612954">
        <w:t>s</w:t>
      </w:r>
      <w:r w:rsidR="00F1709C">
        <w:t xml:space="preserve"> (or equivalent)</w:t>
      </w:r>
    </w:p>
    <w:p w14:paraId="26DA55F8" w14:textId="2FD70EFD" w:rsidR="00776FB8" w:rsidRDefault="00000000" w:rsidP="00776FB8">
      <w:pPr>
        <w:pStyle w:val="11aparagraphs"/>
      </w:pPr>
      <w:sdt>
        <w:sdtPr>
          <w:id w:val="-618683456"/>
          <w14:checkbox>
            <w14:checked w14:val="0"/>
            <w14:checkedState w14:val="2612" w14:font="MS Gothic"/>
            <w14:uncheckedState w14:val="2610" w14:font="MS Gothic"/>
          </w14:checkbox>
        </w:sdtPr>
        <w:sdtContent>
          <w:r w:rsidR="00776FB8">
            <w:rPr>
              <w:rFonts w:ascii="MS Gothic" w:eastAsia="MS Gothic" w:hAnsi="MS Gothic" w:hint="eastAsia"/>
            </w:rPr>
            <w:t>☐</w:t>
          </w:r>
        </w:sdtContent>
      </w:sdt>
      <w:r w:rsidR="00776FB8">
        <w:t xml:space="preserve">  Operating budget</w:t>
      </w:r>
    </w:p>
    <w:p w14:paraId="1C6CB02C" w14:textId="77777777" w:rsidR="007609C7" w:rsidRPr="00223012" w:rsidRDefault="007609C7" w:rsidP="009F5CD8">
      <w:pPr>
        <w:pStyle w:val="11aparagraphs"/>
      </w:pPr>
    </w:p>
    <w:p w14:paraId="55A91026" w14:textId="65ADF431" w:rsidR="00074BA5" w:rsidRDefault="00000000" w:rsidP="009F5CD8">
      <w:pPr>
        <w:pStyle w:val="11aparagraphs"/>
      </w:pPr>
      <w:sdt>
        <w:sdtPr>
          <w:id w:val="200374466"/>
          <w14:checkbox>
            <w14:checked w14:val="0"/>
            <w14:checkedState w14:val="2612" w14:font="MS Gothic"/>
            <w14:uncheckedState w14:val="2610" w14:font="MS Gothic"/>
          </w14:checkbox>
        </w:sdtPr>
        <w:sdtContent>
          <w:r w:rsidR="007869FC">
            <w:rPr>
              <w:rFonts w:ascii="MS Gothic" w:eastAsia="MS Gothic" w:hAnsi="MS Gothic" w:hint="eastAsia"/>
            </w:rPr>
            <w:t>☐</w:t>
          </w:r>
        </w:sdtContent>
      </w:sdt>
      <w:r w:rsidR="00A85760">
        <w:t xml:space="preserve"> </w:t>
      </w:r>
      <w:r w:rsidR="007869FC">
        <w:t xml:space="preserve"> </w:t>
      </w:r>
      <w:r w:rsidR="00612954">
        <w:t xml:space="preserve">Final </w:t>
      </w:r>
      <w:r w:rsidR="00866EB5">
        <w:t>g</w:t>
      </w:r>
      <w:r w:rsidR="00D83B21">
        <w:t>rant report from previous</w:t>
      </w:r>
      <w:r w:rsidR="00612954">
        <w:t xml:space="preserve"> Fund award</w:t>
      </w:r>
      <w:r w:rsidR="00CC0C01">
        <w:t xml:space="preserve"> </w:t>
      </w:r>
      <w:r w:rsidR="00CC0C01" w:rsidRPr="00EC4C7A">
        <w:rPr>
          <w:lang w:val="en-US"/>
        </w:rPr>
        <w:t>submitted at the end of the relevant grant expenditure period</w:t>
      </w:r>
      <w:r w:rsidR="00612954">
        <w:t xml:space="preserve">, or interim </w:t>
      </w:r>
      <w:r w:rsidR="00F34456">
        <w:t xml:space="preserve">grant </w:t>
      </w:r>
      <w:r w:rsidR="00612954">
        <w:t>report if still within the relevant expenditure period (i</w:t>
      </w:r>
      <w:r w:rsidR="00D83B21">
        <w:t>f applicable</w:t>
      </w:r>
      <w:r w:rsidR="00612954">
        <w:t>)</w:t>
      </w:r>
      <w:r w:rsidR="008F64F3">
        <w:rPr>
          <w:rStyle w:val="FootnoteReference"/>
        </w:rPr>
        <w:footnoteReference w:id="7"/>
      </w:r>
    </w:p>
    <w:p w14:paraId="606770D5" w14:textId="5A3D6A36" w:rsidR="00074BA5" w:rsidRDefault="00000000" w:rsidP="009F5CD8">
      <w:pPr>
        <w:pStyle w:val="11aparagraphs"/>
      </w:pPr>
      <w:sdt>
        <w:sdtPr>
          <w:id w:val="841433682"/>
          <w14:checkbox>
            <w14:checked w14:val="0"/>
            <w14:checkedState w14:val="2612" w14:font="MS Gothic"/>
            <w14:uncheckedState w14:val="2610" w14:font="MS Gothic"/>
          </w14:checkbox>
        </w:sdtPr>
        <w:sdtContent>
          <w:r w:rsidR="00267FAA">
            <w:rPr>
              <w:rFonts w:ascii="MS Gothic" w:eastAsia="MS Gothic" w:hAnsi="MS Gothic" w:hint="eastAsia"/>
            </w:rPr>
            <w:t>☐</w:t>
          </w:r>
        </w:sdtContent>
      </w:sdt>
      <w:r w:rsidR="007869FC">
        <w:t xml:space="preserve">  </w:t>
      </w:r>
      <w:r w:rsidR="00074BA5">
        <w:t>Evidence of retention of equipment funded through a previous Equipment Stream grant</w:t>
      </w:r>
      <w:r w:rsidR="00074BA5">
        <w:rPr>
          <w:rStyle w:val="FootnoteReference"/>
        </w:rPr>
        <w:footnoteReference w:id="8"/>
      </w:r>
      <w:r w:rsidR="00883D76">
        <w:t xml:space="preserve"> </w:t>
      </w:r>
      <w:r w:rsidR="00E44490">
        <w:t>(if applicable)</w:t>
      </w:r>
    </w:p>
    <w:p w14:paraId="0547452F" w14:textId="772940F1" w:rsidR="00267FAA" w:rsidRDefault="00000000" w:rsidP="009F5CD8">
      <w:pPr>
        <w:pStyle w:val="11aparagraphs"/>
      </w:pPr>
      <w:sdt>
        <w:sdtPr>
          <w:id w:val="-1343319756"/>
          <w14:checkbox>
            <w14:checked w14:val="0"/>
            <w14:checkedState w14:val="2612" w14:font="MS Gothic"/>
            <w14:uncheckedState w14:val="2610" w14:font="MS Gothic"/>
          </w14:checkbox>
        </w:sdtPr>
        <w:sdtContent>
          <w:r w:rsidR="00267FAA">
            <w:rPr>
              <w:rFonts w:ascii="MS Gothic" w:eastAsia="MS Gothic" w:hAnsi="MS Gothic" w:hint="eastAsia"/>
            </w:rPr>
            <w:t>☐</w:t>
          </w:r>
        </w:sdtContent>
      </w:sdt>
      <w:r w:rsidR="00267FAA" w:rsidRPr="2DF6DBB6">
        <w:rPr>
          <w:lang w:val="en-US"/>
        </w:rPr>
        <w:t xml:space="preserve"> </w:t>
      </w:r>
      <w:r w:rsidR="00BB3113" w:rsidRPr="2DF6DBB6">
        <w:rPr>
          <w:lang w:val="en-US"/>
        </w:rPr>
        <w:t>If there are less than fifteen months remaining on</w:t>
      </w:r>
      <w:r w:rsidR="00BB3113">
        <w:rPr>
          <w:lang w:val="en-US"/>
        </w:rPr>
        <w:t xml:space="preserve"> the</w:t>
      </w:r>
      <w:r w:rsidR="00BB3113" w:rsidRPr="2DF6DBB6">
        <w:rPr>
          <w:lang w:val="en-US"/>
        </w:rPr>
        <w:t xml:space="preserve"> </w:t>
      </w:r>
      <w:r w:rsidR="00BB3113">
        <w:rPr>
          <w:lang w:val="en-US"/>
        </w:rPr>
        <w:t>analogue</w:t>
      </w:r>
      <w:r w:rsidR="00BB3113" w:rsidRPr="2DF6DBB6">
        <w:rPr>
          <w:lang w:val="en-US"/>
        </w:rPr>
        <w:t xml:space="preserve"> </w:t>
      </w:r>
      <w:proofErr w:type="spellStart"/>
      <w:r w:rsidR="00BB3113" w:rsidRPr="2DF6DBB6">
        <w:rPr>
          <w:lang w:val="en-US"/>
        </w:rPr>
        <w:t>licence</w:t>
      </w:r>
      <w:proofErr w:type="spellEnd"/>
      <w:r w:rsidR="00BB3113">
        <w:rPr>
          <w:lang w:val="en-US"/>
        </w:rPr>
        <w:t xml:space="preserve"> which this application relates to; please supply evidence that you have submitted your </w:t>
      </w:r>
      <w:proofErr w:type="spellStart"/>
      <w:r w:rsidR="00BB3113">
        <w:rPr>
          <w:lang w:val="en-US"/>
        </w:rPr>
        <w:t>licence</w:t>
      </w:r>
      <w:proofErr w:type="spellEnd"/>
      <w:r w:rsidR="00BB3113">
        <w:rPr>
          <w:lang w:val="en-US"/>
        </w:rPr>
        <w:t xml:space="preserve"> extension application (if applicable).</w:t>
      </w:r>
    </w:p>
    <w:p w14:paraId="7D659359" w14:textId="75FCBC72" w:rsidR="003B5EF0" w:rsidRDefault="00000000" w:rsidP="00821804">
      <w:pPr>
        <w:pStyle w:val="11aparagraphs"/>
      </w:pPr>
      <w:sdt>
        <w:sdtPr>
          <w:id w:val="-2136249377"/>
          <w14:checkbox>
            <w14:checked w14:val="0"/>
            <w14:checkedState w14:val="2612" w14:font="MS Gothic"/>
            <w14:uncheckedState w14:val="2610" w14:font="MS Gothic"/>
          </w14:checkbox>
        </w:sdtPr>
        <w:sdtContent>
          <w:r w:rsidR="004E4CDE">
            <w:rPr>
              <w:rFonts w:ascii="MS Gothic" w:eastAsia="MS Gothic" w:hAnsi="MS Gothic" w:hint="eastAsia"/>
            </w:rPr>
            <w:t>☐</w:t>
          </w:r>
        </w:sdtContent>
      </w:sdt>
      <w:r w:rsidR="004E4CDE">
        <w:t xml:space="preserve"> </w:t>
      </w:r>
      <w:r w:rsidR="00074BA5">
        <w:t xml:space="preserve">Signed and dated the Declaration </w:t>
      </w:r>
      <w:r w:rsidR="00821804">
        <w:t>above</w:t>
      </w:r>
    </w:p>
    <w:p w14:paraId="70983B8E" w14:textId="77777777" w:rsidR="00E45C47" w:rsidRPr="00657527" w:rsidRDefault="00E45C47" w:rsidP="00657527">
      <w:pPr>
        <w:pStyle w:val="11aparagraphs"/>
        <w:ind w:left="720"/>
        <w:rPr>
          <w:b/>
          <w:bCs/>
          <w:i/>
          <w:iCs/>
        </w:rPr>
      </w:pPr>
    </w:p>
    <w:p w14:paraId="4D70A98B" w14:textId="0BA9B0C1" w:rsidR="00FA5C11" w:rsidRDefault="00091A6C" w:rsidP="00623100">
      <w:pPr>
        <w:pStyle w:val="11aparagraphs"/>
        <w:rPr>
          <w:b/>
          <w:bCs/>
          <w:i/>
          <w:iCs/>
        </w:rPr>
      </w:pPr>
      <w:r>
        <w:rPr>
          <w:b/>
          <w:bCs/>
          <w:i/>
          <w:iCs/>
        </w:rPr>
        <w:t>Mandatory documents</w:t>
      </w:r>
      <w:r w:rsidR="00387FD1">
        <w:rPr>
          <w:b/>
          <w:bCs/>
          <w:i/>
          <w:iCs/>
        </w:rPr>
        <w:t xml:space="preserve"> for </w:t>
      </w:r>
      <w:r w:rsidR="00FA5C11">
        <w:rPr>
          <w:b/>
          <w:bCs/>
          <w:i/>
          <w:iCs/>
        </w:rPr>
        <w:t xml:space="preserve">Sustainability </w:t>
      </w:r>
      <w:r w:rsidR="00490A58">
        <w:rPr>
          <w:b/>
          <w:bCs/>
          <w:i/>
          <w:iCs/>
        </w:rPr>
        <w:t>Stream</w:t>
      </w:r>
    </w:p>
    <w:p w14:paraId="4AD6A59F" w14:textId="42BC5F15" w:rsidR="000E4010" w:rsidRDefault="00000000" w:rsidP="00623100">
      <w:pPr>
        <w:pStyle w:val="11aparagraphs"/>
      </w:pPr>
      <w:sdt>
        <w:sdtPr>
          <w:id w:val="2030214231"/>
          <w14:checkbox>
            <w14:checked w14:val="0"/>
            <w14:checkedState w14:val="2612" w14:font="MS Gothic"/>
            <w14:uncheckedState w14:val="2610" w14:font="MS Gothic"/>
          </w14:checkbox>
        </w:sdtPr>
        <w:sdtContent>
          <w:r w:rsidR="00245786">
            <w:rPr>
              <w:rFonts w:ascii="MS Gothic" w:eastAsia="MS Gothic" w:hAnsi="MS Gothic" w:hint="eastAsia"/>
            </w:rPr>
            <w:t>☐</w:t>
          </w:r>
        </w:sdtContent>
      </w:sdt>
      <w:r w:rsidR="00091A6C">
        <w:t xml:space="preserve"> </w:t>
      </w:r>
      <w:r w:rsidR="0037770C">
        <w:t xml:space="preserve">Job description(s)/personal specification(s) </w:t>
      </w:r>
      <w:r w:rsidR="000E4010">
        <w:t>(if applicable)</w:t>
      </w:r>
    </w:p>
    <w:p w14:paraId="40938595" w14:textId="3A9BE89F" w:rsidR="00353933" w:rsidRPr="00353933" w:rsidRDefault="00000000" w:rsidP="00623100">
      <w:pPr>
        <w:pStyle w:val="11aparagraphs"/>
      </w:pPr>
      <w:sdt>
        <w:sdtPr>
          <w:id w:val="-504979963"/>
          <w14:checkbox>
            <w14:checked w14:val="0"/>
            <w14:checkedState w14:val="2612" w14:font="MS Gothic"/>
            <w14:uncheckedState w14:val="2610" w14:font="MS Gothic"/>
          </w14:checkbox>
        </w:sdtPr>
        <w:sdtContent>
          <w:r w:rsidR="00245786">
            <w:rPr>
              <w:rFonts w:ascii="MS Gothic" w:eastAsia="MS Gothic" w:hAnsi="MS Gothic" w:hint="eastAsia"/>
            </w:rPr>
            <w:t>☐</w:t>
          </w:r>
        </w:sdtContent>
      </w:sdt>
      <w:r w:rsidR="00091A6C" w:rsidDel="000E4010">
        <w:t xml:space="preserve"> </w:t>
      </w:r>
      <w:r w:rsidR="000E4010">
        <w:t>W</w:t>
      </w:r>
      <w:r w:rsidR="0037770C">
        <w:t xml:space="preserve">orkplan </w:t>
      </w:r>
      <w:r w:rsidR="0005042D">
        <w:t>(</w:t>
      </w:r>
      <w:r w:rsidR="0037770C">
        <w:t>if applicable</w:t>
      </w:r>
      <w:r w:rsidR="0005042D">
        <w:t>)</w:t>
      </w:r>
    </w:p>
    <w:p w14:paraId="473851AE" w14:textId="1A3153CC" w:rsidR="00C10457" w:rsidRDefault="00000000" w:rsidP="00C10457">
      <w:pPr>
        <w:pStyle w:val="11aparagraphs"/>
        <w:rPr>
          <w:lang w:val="en-US"/>
        </w:rPr>
      </w:pPr>
      <w:sdt>
        <w:sdtPr>
          <w:id w:val="1035233235"/>
          <w14:checkbox>
            <w14:checked w14:val="0"/>
            <w14:checkedState w14:val="2612" w14:font="MS Gothic"/>
            <w14:uncheckedState w14:val="2610" w14:font="MS Gothic"/>
          </w14:checkbox>
        </w:sdtPr>
        <w:sdtContent>
          <w:r w:rsidR="00245786">
            <w:rPr>
              <w:rFonts w:ascii="MS Gothic" w:eastAsia="MS Gothic" w:hAnsi="MS Gothic" w:hint="eastAsia"/>
            </w:rPr>
            <w:t>☐</w:t>
          </w:r>
        </w:sdtContent>
      </w:sdt>
      <w:r w:rsidR="00037312">
        <w:rPr>
          <w:lang w:val="en-US"/>
        </w:rPr>
        <w:t xml:space="preserve"> </w:t>
      </w:r>
      <w:r w:rsidR="00CA7C7E">
        <w:rPr>
          <w:lang w:val="en-US"/>
        </w:rPr>
        <w:t>B</w:t>
      </w:r>
      <w:r w:rsidR="00353933" w:rsidRPr="00353933">
        <w:rPr>
          <w:lang w:val="en-US"/>
        </w:rPr>
        <w:t xml:space="preserve">udget </w:t>
      </w:r>
      <w:r w:rsidR="0006744B">
        <w:rPr>
          <w:lang w:val="en-US"/>
        </w:rPr>
        <w:t>showing a</w:t>
      </w:r>
      <w:r w:rsidR="001A2B61">
        <w:rPr>
          <w:lang w:val="en-US"/>
        </w:rPr>
        <w:t xml:space="preserve"> detailed</w:t>
      </w:r>
      <w:r w:rsidR="0006744B">
        <w:rPr>
          <w:lang w:val="en-US"/>
        </w:rPr>
        <w:t xml:space="preserve"> </w:t>
      </w:r>
      <w:r w:rsidR="00353933" w:rsidRPr="00353933">
        <w:rPr>
          <w:lang w:val="en-US"/>
        </w:rPr>
        <w:t xml:space="preserve">breakdown of </w:t>
      </w:r>
      <w:r w:rsidR="006613D4">
        <w:rPr>
          <w:lang w:val="en-US"/>
        </w:rPr>
        <w:t>fu</w:t>
      </w:r>
      <w:r w:rsidR="00614E3A">
        <w:rPr>
          <w:lang w:val="en-US"/>
        </w:rPr>
        <w:t>nds requested</w:t>
      </w:r>
    </w:p>
    <w:p w14:paraId="03E1A9E7" w14:textId="52C3C410" w:rsidR="00C10457" w:rsidRPr="00183B89" w:rsidRDefault="00000000" w:rsidP="00623100">
      <w:pPr>
        <w:pStyle w:val="11aparagraphs"/>
        <w:rPr>
          <w:lang w:val="en-US"/>
        </w:rPr>
      </w:pPr>
      <w:sdt>
        <w:sdtPr>
          <w:id w:val="235052146"/>
          <w14:checkbox>
            <w14:checked w14:val="0"/>
            <w14:checkedState w14:val="2612" w14:font="MS Gothic"/>
            <w14:uncheckedState w14:val="2610" w14:font="MS Gothic"/>
          </w14:checkbox>
        </w:sdtPr>
        <w:sdtContent>
          <w:r w:rsidR="00740703">
            <w:rPr>
              <w:rFonts w:ascii="MS Gothic" w:eastAsia="MS Gothic" w:hAnsi="MS Gothic" w:hint="eastAsia"/>
            </w:rPr>
            <w:t>☐</w:t>
          </w:r>
        </w:sdtContent>
      </w:sdt>
      <w:r w:rsidR="00740703">
        <w:rPr>
          <w:lang w:val="en-US"/>
        </w:rPr>
        <w:t xml:space="preserve"> </w:t>
      </w:r>
      <w:r w:rsidR="00DC0B6D">
        <w:rPr>
          <w:lang w:val="en-US"/>
        </w:rPr>
        <w:t>B</w:t>
      </w:r>
      <w:r w:rsidR="00C10457" w:rsidRPr="00353933">
        <w:rPr>
          <w:lang w:val="en-US"/>
        </w:rPr>
        <w:t>reakdown of costs for each of the year</w:t>
      </w:r>
      <w:r w:rsidR="00C10457">
        <w:rPr>
          <w:lang w:val="en-US"/>
        </w:rPr>
        <w:t>(</w:t>
      </w:r>
      <w:r w:rsidR="00C10457" w:rsidRPr="00353933">
        <w:rPr>
          <w:lang w:val="en-US"/>
        </w:rPr>
        <w:t>s</w:t>
      </w:r>
      <w:r w:rsidR="00C10457">
        <w:rPr>
          <w:lang w:val="en-US"/>
        </w:rPr>
        <w:t>) of funding requested for multi-year bid applications (if applicable)</w:t>
      </w:r>
    </w:p>
    <w:p w14:paraId="0E6F58C4" w14:textId="77777777" w:rsidR="00091A6C" w:rsidRDefault="00091A6C" w:rsidP="00091A6C">
      <w:pPr>
        <w:pStyle w:val="11aparagraphs"/>
        <w:rPr>
          <w:b/>
          <w:bCs/>
          <w:i/>
          <w:iCs/>
        </w:rPr>
      </w:pPr>
    </w:p>
    <w:p w14:paraId="7793490F" w14:textId="47E5B18F" w:rsidR="00FA5C11" w:rsidRPr="00FA5C11" w:rsidRDefault="00091A6C" w:rsidP="00623100">
      <w:pPr>
        <w:pStyle w:val="11aparagraphs"/>
        <w:rPr>
          <w:b/>
          <w:bCs/>
          <w:i/>
          <w:iCs/>
        </w:rPr>
      </w:pPr>
      <w:r>
        <w:rPr>
          <w:b/>
          <w:bCs/>
          <w:i/>
          <w:iCs/>
        </w:rPr>
        <w:t xml:space="preserve">Mandatory documents for </w:t>
      </w:r>
      <w:r w:rsidR="00FA5C11">
        <w:rPr>
          <w:b/>
          <w:bCs/>
          <w:i/>
          <w:iCs/>
        </w:rPr>
        <w:t xml:space="preserve">Equipment </w:t>
      </w:r>
      <w:r w:rsidR="00490A58">
        <w:rPr>
          <w:b/>
          <w:bCs/>
          <w:i/>
          <w:iCs/>
        </w:rPr>
        <w:t>Stream</w:t>
      </w:r>
    </w:p>
    <w:p w14:paraId="4840634A" w14:textId="62FC93C3" w:rsidR="00E771F7" w:rsidRDefault="00000000" w:rsidP="00623100">
      <w:pPr>
        <w:pStyle w:val="11aparagraphs"/>
      </w:pPr>
      <w:sdt>
        <w:sdtPr>
          <w:id w:val="181024774"/>
          <w14:checkbox>
            <w14:checked w14:val="0"/>
            <w14:checkedState w14:val="2612" w14:font="MS Gothic"/>
            <w14:uncheckedState w14:val="2610" w14:font="MS Gothic"/>
          </w14:checkbox>
        </w:sdtPr>
        <w:sdtContent>
          <w:r w:rsidR="00245786">
            <w:rPr>
              <w:rFonts w:ascii="MS Gothic" w:eastAsia="MS Gothic" w:hAnsi="MS Gothic" w:hint="eastAsia"/>
            </w:rPr>
            <w:t>☐</w:t>
          </w:r>
        </w:sdtContent>
      </w:sdt>
      <w:r w:rsidR="00245786">
        <w:t xml:space="preserve"> </w:t>
      </w:r>
      <w:r w:rsidR="00B6021F">
        <w:t xml:space="preserve">Evidence of </w:t>
      </w:r>
      <w:r w:rsidR="000C7BC2">
        <w:t>three quotes for each item (obtained no more than one more month before the application)</w:t>
      </w:r>
    </w:p>
    <w:p w14:paraId="22012ADB" w14:textId="77777777" w:rsidR="00CF505B" w:rsidRDefault="00CF505B" w:rsidP="00CF505B">
      <w:pPr>
        <w:pStyle w:val="11aparagraphs"/>
        <w:ind w:left="1080"/>
      </w:pPr>
    </w:p>
    <w:p w14:paraId="530F3DFD" w14:textId="7E5DF410" w:rsidR="00187FCF" w:rsidRDefault="00D83B21" w:rsidP="00307506">
      <w:pPr>
        <w:pStyle w:val="06Unnumberedparagraph"/>
        <w:numPr>
          <w:ilvl w:val="1"/>
          <w:numId w:val="65"/>
        </w:numPr>
      </w:pPr>
      <w:r>
        <w:t xml:space="preserve">Submit your application and relevant supporting documents. Completed applications and any appropriate supporting documentation should reach Ofcom by 5pm on the advertised closing date. </w:t>
      </w:r>
    </w:p>
    <w:p w14:paraId="5225E5CF" w14:textId="2DE114BE" w:rsidR="00187FCF" w:rsidRPr="000E5AC6" w:rsidRDefault="00C76F6E" w:rsidP="00307506">
      <w:pPr>
        <w:pStyle w:val="06Unnumberedparagraph"/>
        <w:numPr>
          <w:ilvl w:val="1"/>
          <w:numId w:val="65"/>
        </w:numPr>
      </w:pPr>
      <w:r>
        <w:t>Please</w:t>
      </w:r>
      <w:r w:rsidR="00D83B21">
        <w:t xml:space="preserve"> submit your application by email to </w:t>
      </w:r>
      <w:hyperlink r:id="rId14">
        <w:r w:rsidR="008560F0" w:rsidRPr="37108D3D">
          <w:rPr>
            <w:rStyle w:val="Hyperlink"/>
          </w:rPr>
          <w:t>communityradiofund@ofcom.org.uk</w:t>
        </w:r>
      </w:hyperlink>
      <w:r w:rsidR="00D83B21">
        <w:t xml:space="preserve">. The application form and supporting documentation should be in in Word, RTF or Excel format, rather than PDF. </w:t>
      </w:r>
      <w:r w:rsidR="00D83B21" w:rsidRPr="0082711C">
        <w:rPr>
          <w:b/>
          <w:bCs/>
        </w:rPr>
        <w:t xml:space="preserve">We cannot accept emails with html attachments and any emails with html files will not be delivered. </w:t>
      </w:r>
      <w:r w:rsidR="00D83B21" w:rsidRPr="000E5AC6">
        <w:t xml:space="preserve">Our email system cannot accept emails with attachments larger than 10 Megabytes, so in the event </w:t>
      </w:r>
      <w:r w:rsidR="008F5BCD" w:rsidRPr="000E5AC6">
        <w:t>the application and its supporting</w:t>
      </w:r>
      <w:r w:rsidR="00D83B21" w:rsidRPr="000E5AC6">
        <w:t xml:space="preserve"> documents exceed this </w:t>
      </w:r>
      <w:r w:rsidR="008F5BCD" w:rsidRPr="000E5AC6">
        <w:t>size</w:t>
      </w:r>
      <w:r w:rsidR="00D83B21" w:rsidRPr="000E5AC6">
        <w:t xml:space="preserve"> any supporting documentation should be sent in a separate email</w:t>
      </w:r>
      <w:r w:rsidR="008F5BCD" w:rsidRPr="000E5AC6">
        <w:t>(s) each of which is less than 10Mbs</w:t>
      </w:r>
      <w:r w:rsidR="00D83B21" w:rsidRPr="000E5AC6">
        <w:t>. Please contact the Team before the day of the deadline if you have any problems.</w:t>
      </w:r>
    </w:p>
    <w:p w14:paraId="16C661CA" w14:textId="43DF5866" w:rsidR="008560F0" w:rsidRDefault="00D83B21" w:rsidP="00307506">
      <w:pPr>
        <w:pStyle w:val="06Unnumberedparagraph"/>
        <w:numPr>
          <w:ilvl w:val="1"/>
          <w:numId w:val="65"/>
        </w:numPr>
      </w:pPr>
      <w:r w:rsidRPr="000E5AC6">
        <w:t xml:space="preserve">If there is a compelling reason why </w:t>
      </w:r>
      <w:r w:rsidR="008F5BCD" w:rsidRPr="000E5AC6">
        <w:t>you</w:t>
      </w:r>
      <w:r w:rsidRPr="000E5AC6">
        <w:t xml:space="preserve"> cannot submit the application form and/or the supporting documentation by email, </w:t>
      </w:r>
      <w:r w:rsidR="0077741E" w:rsidRPr="000E5AC6">
        <w:t xml:space="preserve">you </w:t>
      </w:r>
      <w:r w:rsidRPr="000E5AC6">
        <w:t xml:space="preserve">must contact Ofcom at least a week in advance of wishing to submit </w:t>
      </w:r>
      <w:r w:rsidR="0077741E" w:rsidRPr="000E5AC6">
        <w:t xml:space="preserve">your </w:t>
      </w:r>
      <w:r w:rsidRPr="000E5AC6">
        <w:t>application to discuss this and at least a we</w:t>
      </w:r>
      <w:r>
        <w:t xml:space="preserve">ek in advance of any deadline. In such cases, please contact us via phone: 0207 981 3002, or email: </w:t>
      </w:r>
      <w:hyperlink r:id="rId15">
        <w:r w:rsidR="008560F0" w:rsidRPr="37108D3D">
          <w:rPr>
            <w:rStyle w:val="Hyperlink"/>
          </w:rPr>
          <w:t>communityradiofund@ofcom.org.uk</w:t>
        </w:r>
      </w:hyperlink>
      <w:r>
        <w:t xml:space="preserve">. If you contact us by phone, you will need to leave a </w:t>
      </w:r>
      <w:proofErr w:type="gramStart"/>
      <w:r>
        <w:t>voicemail</w:t>
      </w:r>
      <w:proofErr w:type="gramEnd"/>
      <w:r>
        <w:t xml:space="preserve"> and someone will call you back to discuss this. </w:t>
      </w:r>
    </w:p>
    <w:p w14:paraId="16C661CB" w14:textId="77777777" w:rsidR="008560F0" w:rsidRDefault="008560F0" w:rsidP="44301E93">
      <w:pPr>
        <w:pStyle w:val="06Unnumberedparagraph"/>
        <w:ind w:left="720"/>
      </w:pPr>
    </w:p>
    <w:p w14:paraId="16C661CC" w14:textId="77777777" w:rsidR="008560F0" w:rsidRDefault="008560F0">
      <w:pPr>
        <w:pStyle w:val="TOC1"/>
      </w:pPr>
      <w:r>
        <w:fldChar w:fldCharType="begin"/>
      </w:r>
      <w:r>
        <w:instrText>TOC \o "1-9" \u \h</w:instrText>
      </w:r>
      <w:r>
        <w:fldChar w:fldCharType="separate"/>
      </w:r>
      <w:r>
        <w:fldChar w:fldCharType="end"/>
      </w:r>
      <w:r>
        <w:fldChar w:fldCharType="begin"/>
      </w:r>
      <w:r>
        <w:instrText>TOC \o "1-9" \u \h</w:instrText>
      </w:r>
      <w:r>
        <w:fldChar w:fldCharType="separate"/>
      </w:r>
      <w:r>
        <w:fldChar w:fldCharType="end"/>
      </w:r>
    </w:p>
    <w:sectPr w:rsidR="008560F0">
      <w:headerReference w:type="default" r:id="rId16"/>
      <w:footerReference w:type="default" r:id="rId17"/>
      <w:headerReference w:type="first" r:id="rId18"/>
      <w:footerReference w:type="first" r:id="rId19"/>
      <w:pgSz w:w="11906" w:h="16838"/>
      <w:pgMar w:top="1440" w:right="1440" w:bottom="964" w:left="1440" w:header="567"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75A6A" w14:textId="77777777" w:rsidR="00387A00" w:rsidRDefault="00387A00">
      <w:pPr>
        <w:spacing w:after="0" w:line="240" w:lineRule="auto"/>
      </w:pPr>
      <w:r>
        <w:separator/>
      </w:r>
    </w:p>
  </w:endnote>
  <w:endnote w:type="continuationSeparator" w:id="0">
    <w:p w14:paraId="25499D60" w14:textId="77777777" w:rsidR="00387A00" w:rsidRDefault="00387A00">
      <w:pPr>
        <w:spacing w:after="0" w:line="240" w:lineRule="auto"/>
      </w:pPr>
      <w:r>
        <w:continuationSeparator/>
      </w:r>
    </w:p>
  </w:endnote>
  <w:endnote w:type="continuationNotice" w:id="1">
    <w:p w14:paraId="3F8267FC" w14:textId="77777777" w:rsidR="00387A00" w:rsidRDefault="00387A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ra">
    <w:panose1 w:val="00000000000000000000"/>
    <w:charset w:val="00"/>
    <w:family w:val="auto"/>
    <w:pitch w:val="variable"/>
    <w:sig w:usb0="A000006F" w:usb1="5000004B" w:usb2="0001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Sora SemiBold">
    <w:panose1 w:val="00000000000000000000"/>
    <w:charset w:val="00"/>
    <w:family w:val="auto"/>
    <w:pitch w:val="variable"/>
    <w:sig w:usb0="A000006F" w:usb1="5000004B" w:usb2="0001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007754"/>
      <w:docPartObj>
        <w:docPartGallery w:val="Page Numbers (Bottom of Page)"/>
        <w:docPartUnique/>
      </w:docPartObj>
    </w:sdtPr>
    <w:sdtContent>
      <w:p w14:paraId="64FECB67" w14:textId="01133608" w:rsidR="00307506" w:rsidRDefault="00307506">
        <w:pPr>
          <w:pStyle w:val="Footer"/>
          <w:jc w:val="center"/>
        </w:pPr>
        <w:r>
          <w:fldChar w:fldCharType="begin"/>
        </w:r>
        <w:r>
          <w:instrText>PAGE   \* MERGEFORMAT</w:instrText>
        </w:r>
        <w:r>
          <w:fldChar w:fldCharType="separate"/>
        </w:r>
        <w:r>
          <w:t>2</w:t>
        </w:r>
        <w:r>
          <w:fldChar w:fldCharType="end"/>
        </w:r>
      </w:p>
    </w:sdtContent>
  </w:sdt>
  <w:p w14:paraId="16C66126" w14:textId="11EA4FA9" w:rsidR="00BC29A6" w:rsidRDefault="00BC29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12B" w14:textId="2AF2467E" w:rsidR="00BC29A6" w:rsidRDefault="00D83B21" w:rsidP="67F37B06">
    <w:pPr>
      <w:rPr>
        <w:b/>
      </w:rPr>
    </w:pPr>
    <w:r w:rsidRPr="5F3D005D">
      <w:rPr>
        <w:color w:val="FFFFFF" w:themeColor="background1"/>
      </w:rPr>
      <w:fldChar w:fldCharType="begin"/>
    </w:r>
    <w:r w:rsidRPr="5F3D005D">
      <w:rPr>
        <w:color w:val="FFFFFF" w:themeColor="background1"/>
      </w:rPr>
      <w:instrText xml:space="preserve"> PAGE </w:instrText>
    </w:r>
    <w:r w:rsidRPr="5F3D005D">
      <w:rPr>
        <w:color w:val="FFFFFF" w:themeColor="background1"/>
      </w:rPr>
      <w:fldChar w:fldCharType="separate"/>
    </w:r>
    <w:r w:rsidRPr="5F3D005D">
      <w:rPr>
        <w:color w:val="FFFFFF" w:themeColor="background1"/>
      </w:rPr>
      <w:t>2</w:t>
    </w:r>
    <w:r w:rsidRPr="5F3D005D">
      <w:rPr>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AE0DF" w14:textId="77777777" w:rsidR="00387A00" w:rsidRDefault="00387A00">
      <w:pPr>
        <w:spacing w:after="0" w:line="240" w:lineRule="auto"/>
      </w:pPr>
      <w:r>
        <w:rPr>
          <w:color w:val="000000"/>
        </w:rPr>
        <w:separator/>
      </w:r>
    </w:p>
  </w:footnote>
  <w:footnote w:type="continuationSeparator" w:id="0">
    <w:p w14:paraId="225D903D" w14:textId="77777777" w:rsidR="00387A00" w:rsidRDefault="00387A00">
      <w:pPr>
        <w:spacing w:after="0" w:line="240" w:lineRule="auto"/>
      </w:pPr>
      <w:r>
        <w:continuationSeparator/>
      </w:r>
    </w:p>
  </w:footnote>
  <w:footnote w:type="continuationNotice" w:id="1">
    <w:p w14:paraId="325C4081" w14:textId="77777777" w:rsidR="00387A00" w:rsidRDefault="00387A00">
      <w:pPr>
        <w:spacing w:after="0" w:line="240" w:lineRule="auto"/>
      </w:pPr>
    </w:p>
  </w:footnote>
  <w:footnote w:id="2">
    <w:p w14:paraId="2398B7F7" w14:textId="2D17BD78" w:rsidR="008B6310" w:rsidRDefault="008B6310">
      <w:pPr>
        <w:pStyle w:val="FootnoteText"/>
      </w:pPr>
      <w:r>
        <w:rPr>
          <w:rStyle w:val="FootnoteReference"/>
        </w:rPr>
        <w:footnoteRef/>
      </w:r>
      <w:r>
        <w:t xml:space="preserve"> The Guidance Notes can be found on Ofcom</w:t>
      </w:r>
      <w:r w:rsidR="005D786C">
        <w:t xml:space="preserve"> </w:t>
      </w:r>
      <w:hyperlink r:id="rId1" w:history="1">
        <w:r w:rsidR="009B4369" w:rsidRPr="009B4369">
          <w:rPr>
            <w:rStyle w:val="Hyperlink"/>
          </w:rPr>
          <w:t>Community Radio Fund</w:t>
        </w:r>
      </w:hyperlink>
      <w:r w:rsidR="005D786C">
        <w:t xml:space="preserve"> page</w:t>
      </w:r>
      <w:r w:rsidR="000B2674">
        <w:t>.</w:t>
      </w:r>
    </w:p>
  </w:footnote>
  <w:footnote w:id="3">
    <w:p w14:paraId="2E6612F3" w14:textId="7C0F47A6" w:rsidR="003B15AE" w:rsidRDefault="003B15AE">
      <w:pPr>
        <w:pStyle w:val="FootnoteText"/>
      </w:pPr>
      <w:r>
        <w:rPr>
          <w:rStyle w:val="FootnoteReference"/>
        </w:rPr>
        <w:footnoteRef/>
      </w:r>
      <w:r>
        <w:t xml:space="preserve"> </w:t>
      </w:r>
      <w:r w:rsidR="005665F8">
        <w:t>I</w:t>
      </w:r>
      <w:r w:rsidR="00D57259">
        <w:t>n the case of Equipment Stream grants</w:t>
      </w:r>
      <w:r w:rsidR="005665F8">
        <w:t xml:space="preserve"> we expect the service to </w:t>
      </w:r>
      <w:r w:rsidR="007A6A9A">
        <w:t xml:space="preserve">continue to broadcast for the </w:t>
      </w:r>
      <w:r w:rsidR="00F573AF">
        <w:t xml:space="preserve">retention period which is </w:t>
      </w:r>
      <w:r w:rsidR="00941398">
        <w:t>normally</w:t>
      </w:r>
      <w:r w:rsidR="00F573AF">
        <w:t xml:space="preserve"> </w:t>
      </w:r>
      <w:r w:rsidR="00CD7BEA">
        <w:t xml:space="preserve">five years from the date of the </w:t>
      </w:r>
      <w:r w:rsidR="00E54553">
        <w:t xml:space="preserve">date of the relevant </w:t>
      </w:r>
      <w:r w:rsidR="00C62357">
        <w:t>G</w:t>
      </w:r>
      <w:r w:rsidR="00E54553">
        <w:t xml:space="preserve">rant </w:t>
      </w:r>
      <w:r w:rsidR="00C62357">
        <w:t>A</w:t>
      </w:r>
      <w:r w:rsidR="00C64A0C">
        <w:t>greement</w:t>
      </w:r>
      <w:r w:rsidR="00941398">
        <w:t xml:space="preserve">, unless otherwise </w:t>
      </w:r>
      <w:r w:rsidR="007253AB" w:rsidRPr="007253AB">
        <w:t xml:space="preserve">stated in the relevant </w:t>
      </w:r>
      <w:r w:rsidR="002C53CE">
        <w:t>Grant</w:t>
      </w:r>
      <w:r w:rsidR="00E54553">
        <w:t xml:space="preserve"> </w:t>
      </w:r>
      <w:r w:rsidR="00C64A0C">
        <w:t>agreement</w:t>
      </w:r>
      <w:r w:rsidR="007253AB" w:rsidRPr="007253AB">
        <w:t xml:space="preserve"> or agreed by Ofcom.</w:t>
      </w:r>
    </w:p>
  </w:footnote>
  <w:footnote w:id="4">
    <w:p w14:paraId="1A88E593" w14:textId="7FB73347" w:rsidR="004C4AC7" w:rsidRDefault="004C4AC7" w:rsidP="00A779D8">
      <w:pPr>
        <w:pStyle w:val="FootnoteText"/>
      </w:pPr>
      <w:r w:rsidRPr="00115B03">
        <w:rPr>
          <w:rStyle w:val="FootnoteReference"/>
        </w:rPr>
        <w:footnoteRef/>
      </w:r>
      <w:r w:rsidRPr="00115B03">
        <w:t xml:space="preserve"> </w:t>
      </w:r>
      <w:r w:rsidR="008E0914" w:rsidRPr="00115B03">
        <w:t xml:space="preserve">Joint </w:t>
      </w:r>
      <w:r w:rsidR="00747B00" w:rsidRPr="00CA47CF">
        <w:t>applications</w:t>
      </w:r>
      <w:r w:rsidR="008E0914" w:rsidRPr="00115B03">
        <w:t xml:space="preserve"> are </w:t>
      </w:r>
      <w:r w:rsidR="00946DD3" w:rsidRPr="00CA47CF">
        <w:t xml:space="preserve">applications submitted by two or more </w:t>
      </w:r>
      <w:r w:rsidR="000B60A6" w:rsidRPr="00CA47CF">
        <w:t>lice</w:t>
      </w:r>
      <w:r w:rsidR="00782595" w:rsidRPr="00CA47CF">
        <w:t>nsees</w:t>
      </w:r>
      <w:r w:rsidR="00D447BD" w:rsidRPr="00CA47CF">
        <w:t xml:space="preserve"> seeking funding for a shared </w:t>
      </w:r>
      <w:r w:rsidR="00276CD9" w:rsidRPr="00CA47CF">
        <w:t>p</w:t>
      </w:r>
      <w:r w:rsidR="00D20E6B" w:rsidRPr="00CA47CF">
        <w:t>ost or initiative. Joint applications</w:t>
      </w:r>
      <w:r w:rsidR="00254C46" w:rsidRPr="00CA47CF">
        <w:t xml:space="preserve"> are</w:t>
      </w:r>
      <w:r w:rsidR="004E7D1F" w:rsidRPr="00CA47CF">
        <w:t xml:space="preserve"> </w:t>
      </w:r>
      <w:r w:rsidR="006A204C" w:rsidRPr="00115B03">
        <w:t>only eligible under the Sustainability Stream</w:t>
      </w:r>
      <w:r w:rsidR="003B0014" w:rsidRPr="00115B03">
        <w:t>.</w:t>
      </w:r>
      <w:r w:rsidR="004E7D1F" w:rsidRPr="00115B03">
        <w:t xml:space="preserve"> See paragraph</w:t>
      </w:r>
      <w:r w:rsidR="001365E6" w:rsidRPr="00115B03">
        <w:t xml:space="preserve"> 3.6 of the Guidance Notes</w:t>
      </w:r>
      <w:r w:rsidR="00115B03" w:rsidRPr="00115B03">
        <w:t xml:space="preserve"> for further information.</w:t>
      </w:r>
    </w:p>
  </w:footnote>
  <w:footnote w:id="5">
    <w:p w14:paraId="403B6504" w14:textId="388E597C" w:rsidR="00955BA1" w:rsidRDefault="00955BA1">
      <w:pPr>
        <w:pStyle w:val="FootnoteText"/>
      </w:pPr>
      <w:r w:rsidRPr="00BC40D9">
        <w:rPr>
          <w:rStyle w:val="FootnoteReference"/>
        </w:rPr>
        <w:footnoteRef/>
      </w:r>
      <w:r w:rsidRPr="00BC40D9">
        <w:t xml:space="preserve"> </w:t>
      </w:r>
      <w:r w:rsidR="009A1CDD" w:rsidRPr="00BC40D9">
        <w:t xml:space="preserve">Multi-year </w:t>
      </w:r>
      <w:r w:rsidR="00142930" w:rsidRPr="00CA47CF">
        <w:t>funding is funding awarded</w:t>
      </w:r>
      <w:r w:rsidR="00A919D9" w:rsidRPr="00CA47CF">
        <w:t xml:space="preserve"> over more than one financial year. See paragraphs </w:t>
      </w:r>
      <w:r w:rsidR="00747B00" w:rsidRPr="00BC40D9">
        <w:t>3.8</w:t>
      </w:r>
      <w:r w:rsidR="00747B00">
        <w:t xml:space="preserve"> – 3.9 of the Guidance Notes</w:t>
      </w:r>
      <w:r w:rsidR="001C7E95">
        <w:t xml:space="preserve"> for further information</w:t>
      </w:r>
      <w:r w:rsidR="00747B00">
        <w:t>.</w:t>
      </w:r>
    </w:p>
  </w:footnote>
  <w:footnote w:id="6">
    <w:p w14:paraId="439D907F" w14:textId="11ED6164" w:rsidR="00870418" w:rsidRDefault="00870418">
      <w:pPr>
        <w:pStyle w:val="FootnoteText"/>
      </w:pPr>
      <w:r>
        <w:rPr>
          <w:rStyle w:val="FootnoteReference"/>
        </w:rPr>
        <w:footnoteRef/>
      </w:r>
      <w:r w:rsidR="00C4307E">
        <w:t>“</w:t>
      </w:r>
      <w:r>
        <w:t>Matched funding</w:t>
      </w:r>
      <w:r w:rsidR="00C4307E">
        <w:t>”</w:t>
      </w:r>
      <w:r>
        <w:t xml:space="preserve"> </w:t>
      </w:r>
      <w:r w:rsidR="00C4307E">
        <w:t>i</w:t>
      </w:r>
      <w:r w:rsidRPr="00870418">
        <w:t>s a financial arrangement where a funder agrees to contribute a portion of the total project cost, provided that the recipient secures the remaining funds from other sources, such as their own resources, loans, or donations</w:t>
      </w:r>
      <w:r w:rsidR="00C4307E">
        <w:t>.</w:t>
      </w:r>
    </w:p>
  </w:footnote>
  <w:footnote w:id="7">
    <w:p w14:paraId="5368AE1F" w14:textId="60221F24" w:rsidR="008F64F3" w:rsidRPr="00D76EC6" w:rsidRDefault="008F64F3">
      <w:pPr>
        <w:pStyle w:val="FootnoteText"/>
      </w:pPr>
      <w:r>
        <w:rPr>
          <w:rStyle w:val="FootnoteReference"/>
        </w:rPr>
        <w:footnoteRef/>
      </w:r>
      <w:r>
        <w:t xml:space="preserve"> </w:t>
      </w:r>
      <w:r w:rsidR="001F759A">
        <w:t xml:space="preserve">See </w:t>
      </w:r>
      <w:r w:rsidR="001F759A" w:rsidRPr="00D76EC6">
        <w:t>paragraph 2.12</w:t>
      </w:r>
      <w:r w:rsidR="00D76EC6" w:rsidRPr="00D76EC6">
        <w:t xml:space="preserve"> and 2.14</w:t>
      </w:r>
      <w:r w:rsidR="001F759A" w:rsidRPr="00D76EC6">
        <w:t xml:space="preserve"> of the Guidance Notes for further information</w:t>
      </w:r>
    </w:p>
  </w:footnote>
  <w:footnote w:id="8">
    <w:p w14:paraId="7B607C42" w14:textId="23C608D2" w:rsidR="00074BA5" w:rsidRDefault="00074BA5" w:rsidP="00074BA5">
      <w:pPr>
        <w:pStyle w:val="FootnoteText"/>
      </w:pPr>
      <w:r w:rsidRPr="00D76EC6">
        <w:rPr>
          <w:rStyle w:val="FootnoteReference"/>
        </w:rPr>
        <w:footnoteRef/>
      </w:r>
      <w:r w:rsidRPr="00D76EC6">
        <w:t xml:space="preserve"> See paragraph 2.13</w:t>
      </w:r>
      <w:r w:rsidR="00D76EC6" w:rsidRPr="00D76EC6">
        <w:t xml:space="preserve"> and 2.14</w:t>
      </w:r>
      <w:r w:rsidRPr="00D76EC6">
        <w:t xml:space="preserve"> of the Guidance</w:t>
      </w:r>
      <w:r>
        <w:t xml:space="preserve"> Notes for further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122" w14:textId="5097C2F9" w:rsidR="00BC29A6" w:rsidRDefault="00BC29A6" w:rsidP="67F37B06">
    <w:pPr>
      <w:rPr>
        <w:b/>
      </w:rPr>
    </w:pPr>
  </w:p>
  <w:p w14:paraId="16C66123" w14:textId="77207570" w:rsidR="00BC29A6" w:rsidRDefault="00BC29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128" w14:textId="162EEEA5" w:rsidR="00BC29A6" w:rsidRDefault="00D83B21" w:rsidP="67F37B06">
    <w:pPr>
      <w:rPr>
        <w:b/>
      </w:rPr>
    </w:pPr>
    <w:r>
      <w:rPr>
        <w:noProof/>
      </w:rPr>
      <w:drawing>
        <wp:inline distT="0" distB="0" distL="0" distR="0" wp14:anchorId="16C6611A" wp14:editId="16C6611B">
          <wp:extent cx="1505468" cy="338254"/>
          <wp:effectExtent l="0" t="0" r="0" b="4646"/>
          <wp:docPr id="1192684450" name="Picture 42" descr="Logo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05468" cy="338254"/>
                  </a:xfrm>
                  <a:prstGeom prst="rect">
                    <a:avLst/>
                  </a:prstGeom>
                  <a:noFill/>
                  <a:ln>
                    <a:noFill/>
                    <a:prstDash/>
                  </a:ln>
                </pic:spPr>
              </pic:pic>
            </a:graphicData>
          </a:graphic>
        </wp:inline>
      </w:drawing>
    </w:r>
  </w:p>
  <w:p w14:paraId="16C66129" w14:textId="01F8799B" w:rsidR="00BC29A6" w:rsidRDefault="00BC29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FFFFFFF"/>
    <w:lvl w:ilvl="0">
      <w:start w:val="1"/>
      <w:numFmt w:val="decimal"/>
      <w:lvlText w:val="%1."/>
      <w:lvlJc w:val="left"/>
      <w:pPr>
        <w:ind w:left="874" w:hanging="710"/>
      </w:pPr>
      <w:rPr>
        <w:rFonts w:ascii="Sora" w:hAnsi="Sora" w:cs="Sora"/>
        <w:b/>
        <w:bCs/>
        <w:i w:val="0"/>
        <w:iCs w:val="0"/>
        <w:color w:val="000046"/>
        <w:spacing w:val="-1"/>
        <w:w w:val="99"/>
        <w:sz w:val="52"/>
        <w:szCs w:val="52"/>
      </w:rPr>
    </w:lvl>
    <w:lvl w:ilvl="1">
      <w:start w:val="1"/>
      <w:numFmt w:val="decimal"/>
      <w:lvlText w:val="%1.%2"/>
      <w:lvlJc w:val="left"/>
      <w:pPr>
        <w:ind w:left="885" w:hanging="721"/>
      </w:pPr>
      <w:rPr>
        <w:rFonts w:cs="Times New Roman"/>
        <w:spacing w:val="-1"/>
        <w:w w:val="99"/>
      </w:rPr>
    </w:lvl>
    <w:lvl w:ilvl="2">
      <w:numFmt w:val="bullet"/>
      <w:lvlText w:val="•"/>
      <w:lvlJc w:val="left"/>
      <w:pPr>
        <w:ind w:left="1299" w:hanging="721"/>
      </w:pPr>
      <w:rPr>
        <w:rFonts w:ascii="Calibri" w:hAnsi="Calibri"/>
        <w:b w:val="0"/>
        <w:i w:val="0"/>
        <w:spacing w:val="0"/>
        <w:w w:val="99"/>
        <w:sz w:val="22"/>
      </w:rPr>
    </w:lvl>
    <w:lvl w:ilvl="3">
      <w:numFmt w:val="bullet"/>
      <w:lvlText w:val="•"/>
      <w:lvlJc w:val="left"/>
      <w:pPr>
        <w:ind w:left="3090" w:hanging="721"/>
      </w:pPr>
    </w:lvl>
    <w:lvl w:ilvl="4">
      <w:numFmt w:val="bullet"/>
      <w:lvlText w:val="•"/>
      <w:lvlJc w:val="left"/>
      <w:pPr>
        <w:ind w:left="3985" w:hanging="721"/>
      </w:pPr>
    </w:lvl>
    <w:lvl w:ilvl="5">
      <w:numFmt w:val="bullet"/>
      <w:lvlText w:val="•"/>
      <w:lvlJc w:val="left"/>
      <w:pPr>
        <w:ind w:left="4880" w:hanging="721"/>
      </w:pPr>
    </w:lvl>
    <w:lvl w:ilvl="6">
      <w:numFmt w:val="bullet"/>
      <w:lvlText w:val="•"/>
      <w:lvlJc w:val="left"/>
      <w:pPr>
        <w:ind w:left="5775" w:hanging="721"/>
      </w:pPr>
    </w:lvl>
    <w:lvl w:ilvl="7">
      <w:numFmt w:val="bullet"/>
      <w:lvlText w:val="•"/>
      <w:lvlJc w:val="left"/>
      <w:pPr>
        <w:ind w:left="6670" w:hanging="721"/>
      </w:pPr>
    </w:lvl>
    <w:lvl w:ilvl="8">
      <w:numFmt w:val="bullet"/>
      <w:lvlText w:val="•"/>
      <w:lvlJc w:val="left"/>
      <w:pPr>
        <w:ind w:left="7566" w:hanging="721"/>
      </w:pPr>
    </w:lvl>
  </w:abstractNum>
  <w:abstractNum w:abstractNumId="1" w15:restartNumberingAfterBreak="0">
    <w:nsid w:val="007B2F39"/>
    <w:multiLevelType w:val="hybridMultilevel"/>
    <w:tmpl w:val="9E1E69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7D1F38"/>
    <w:multiLevelType w:val="multilevel"/>
    <w:tmpl w:val="1B84FDA4"/>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475D44"/>
    <w:multiLevelType w:val="multilevel"/>
    <w:tmpl w:val="57BE9F26"/>
    <w:lvl w:ilvl="0">
      <w:start w:val="1"/>
      <w:numFmt w:val="decimal"/>
      <w:lvlText w:val="%1."/>
      <w:lvlJc w:val="left"/>
      <w:pPr>
        <w:ind w:left="360" w:hanging="360"/>
      </w:pPr>
      <w:rPr>
        <w:b/>
        <w:bCs/>
      </w:rPr>
    </w:lvl>
    <w:lvl w:ilvl="1">
      <w:start w:val="1"/>
      <w:numFmt w:val="decimal"/>
      <w:lvlText w:val="%1.%2."/>
      <w:lvlJc w:val="left"/>
      <w:pPr>
        <w:ind w:left="432" w:hanging="432"/>
      </w:pPr>
    </w:lvl>
    <w:lvl w:ilvl="2">
      <w:start w:val="1"/>
      <w:numFmt w:val="decimal"/>
      <w:lvlText w:val="%1.%2.%3."/>
      <w:lvlJc w:val="left"/>
      <w:pPr>
        <w:ind w:left="149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814DD1"/>
    <w:multiLevelType w:val="multilevel"/>
    <w:tmpl w:val="13E2301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 w15:restartNumberingAfterBreak="0">
    <w:nsid w:val="0A23125A"/>
    <w:multiLevelType w:val="multilevel"/>
    <w:tmpl w:val="99C0EE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82484C"/>
    <w:multiLevelType w:val="multilevel"/>
    <w:tmpl w:val="798C5A98"/>
    <w:lvl w:ilvl="0">
      <w:start w:val="6"/>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BE56BD"/>
    <w:multiLevelType w:val="hybridMultilevel"/>
    <w:tmpl w:val="D438F73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0EB1514D"/>
    <w:multiLevelType w:val="multilevel"/>
    <w:tmpl w:val="9B8CBA78"/>
    <w:lvl w:ilvl="0">
      <w:start w:val="1"/>
      <w:numFmt w:val="decimal"/>
      <w:lvlText w:val="%1"/>
      <w:lvlJc w:val="left"/>
      <w:pPr>
        <w:ind w:left="360" w:hanging="360"/>
      </w:pPr>
      <w:rPr>
        <w:rFonts w:eastAsia="Calibri" w:cs="Times New Roman" w:hint="default"/>
      </w:rPr>
    </w:lvl>
    <w:lvl w:ilvl="1">
      <w:start w:val="6"/>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9" w15:restartNumberingAfterBreak="0">
    <w:nsid w:val="127E1B74"/>
    <w:multiLevelType w:val="hybridMultilevel"/>
    <w:tmpl w:val="162040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FB1B12"/>
    <w:multiLevelType w:val="multilevel"/>
    <w:tmpl w:val="FBC8D3A2"/>
    <w:lvl w:ilvl="0">
      <w:start w:val="6"/>
      <w:numFmt w:val="decimal"/>
      <w:lvlText w:val="%1"/>
      <w:lvlJc w:val="left"/>
      <w:pPr>
        <w:ind w:left="390" w:hanging="390"/>
      </w:pPr>
      <w:rPr>
        <w:rFonts w:hint="default"/>
      </w:rPr>
    </w:lvl>
    <w:lvl w:ilvl="1">
      <w:start w:val="14"/>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73204DB"/>
    <w:multiLevelType w:val="multilevel"/>
    <w:tmpl w:val="EAA66094"/>
    <w:lvl w:ilvl="0">
      <w:start w:val="6"/>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712D7E"/>
    <w:multiLevelType w:val="multilevel"/>
    <w:tmpl w:val="D13683AE"/>
    <w:lvl w:ilvl="0">
      <w:numFmt w:val="bullet"/>
      <w:lvlText w:val="-"/>
      <w:lvlJc w:val="left"/>
      <w:pPr>
        <w:ind w:left="720" w:hanging="360"/>
      </w:pPr>
      <w:rPr>
        <w:rFonts w:ascii="Calibri" w:eastAsia="MS PGothic"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9A80271"/>
    <w:multiLevelType w:val="multilevel"/>
    <w:tmpl w:val="FBC8D3A2"/>
    <w:styleLink w:val="CurrentList1"/>
    <w:lvl w:ilvl="0">
      <w:start w:val="6"/>
      <w:numFmt w:val="decimal"/>
      <w:lvlText w:val="%1"/>
      <w:lvlJc w:val="left"/>
      <w:pPr>
        <w:ind w:left="390" w:hanging="390"/>
      </w:pPr>
      <w:rPr>
        <w:rFonts w:hint="default"/>
      </w:rPr>
    </w:lvl>
    <w:lvl w:ilvl="1">
      <w:start w:val="14"/>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1FBB1129"/>
    <w:multiLevelType w:val="hybridMultilevel"/>
    <w:tmpl w:val="F42CB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3B45A7"/>
    <w:multiLevelType w:val="multilevel"/>
    <w:tmpl w:val="7EE0BDC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6" w15:restartNumberingAfterBreak="0">
    <w:nsid w:val="236B709A"/>
    <w:multiLevelType w:val="hybridMultilevel"/>
    <w:tmpl w:val="2E1C4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D51C21"/>
    <w:multiLevelType w:val="hybridMultilevel"/>
    <w:tmpl w:val="95A69D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9090B56"/>
    <w:multiLevelType w:val="multilevel"/>
    <w:tmpl w:val="FFFFFFFF"/>
    <w:lvl w:ilvl="0">
      <w:start w:val="1"/>
      <w:numFmt w:val="decimal"/>
      <w:lvlText w:val="%1."/>
      <w:lvlJc w:val="left"/>
      <w:pPr>
        <w:ind w:left="874" w:hanging="710"/>
      </w:pPr>
      <w:rPr>
        <w:rFonts w:ascii="Sora" w:hAnsi="Sora" w:cs="Sora"/>
        <w:b/>
        <w:bCs/>
        <w:i w:val="0"/>
        <w:iCs w:val="0"/>
        <w:color w:val="000046"/>
        <w:spacing w:val="-1"/>
        <w:w w:val="99"/>
        <w:sz w:val="52"/>
        <w:szCs w:val="52"/>
      </w:rPr>
    </w:lvl>
    <w:lvl w:ilvl="1">
      <w:start w:val="1"/>
      <w:numFmt w:val="decimal"/>
      <w:lvlText w:val="%1.%2"/>
      <w:lvlJc w:val="left"/>
      <w:pPr>
        <w:ind w:left="885" w:hanging="721"/>
      </w:pPr>
      <w:rPr>
        <w:rFonts w:cs="Times New Roman"/>
        <w:spacing w:val="-1"/>
        <w:w w:val="99"/>
      </w:rPr>
    </w:lvl>
    <w:lvl w:ilvl="2">
      <w:numFmt w:val="bullet"/>
      <w:lvlText w:val="•"/>
      <w:lvlJc w:val="left"/>
      <w:pPr>
        <w:ind w:left="1299" w:hanging="721"/>
      </w:pPr>
      <w:rPr>
        <w:rFonts w:ascii="Calibri" w:hAnsi="Calibri"/>
        <w:b w:val="0"/>
        <w:i w:val="0"/>
        <w:spacing w:val="0"/>
        <w:w w:val="99"/>
        <w:sz w:val="22"/>
      </w:rPr>
    </w:lvl>
    <w:lvl w:ilvl="3">
      <w:numFmt w:val="bullet"/>
      <w:lvlText w:val="•"/>
      <w:lvlJc w:val="left"/>
      <w:pPr>
        <w:ind w:left="3090" w:hanging="721"/>
      </w:pPr>
    </w:lvl>
    <w:lvl w:ilvl="4">
      <w:numFmt w:val="bullet"/>
      <w:lvlText w:val="•"/>
      <w:lvlJc w:val="left"/>
      <w:pPr>
        <w:ind w:left="3985" w:hanging="721"/>
      </w:pPr>
    </w:lvl>
    <w:lvl w:ilvl="5">
      <w:numFmt w:val="bullet"/>
      <w:lvlText w:val="•"/>
      <w:lvlJc w:val="left"/>
      <w:pPr>
        <w:ind w:left="4880" w:hanging="721"/>
      </w:pPr>
    </w:lvl>
    <w:lvl w:ilvl="6">
      <w:numFmt w:val="bullet"/>
      <w:lvlText w:val="•"/>
      <w:lvlJc w:val="left"/>
      <w:pPr>
        <w:ind w:left="5775" w:hanging="721"/>
      </w:pPr>
    </w:lvl>
    <w:lvl w:ilvl="7">
      <w:numFmt w:val="bullet"/>
      <w:lvlText w:val="•"/>
      <w:lvlJc w:val="left"/>
      <w:pPr>
        <w:ind w:left="6670" w:hanging="721"/>
      </w:pPr>
    </w:lvl>
    <w:lvl w:ilvl="8">
      <w:numFmt w:val="bullet"/>
      <w:lvlText w:val="•"/>
      <w:lvlJc w:val="left"/>
      <w:pPr>
        <w:ind w:left="7566" w:hanging="721"/>
      </w:pPr>
    </w:lvl>
  </w:abstractNum>
  <w:abstractNum w:abstractNumId="19" w15:restartNumberingAfterBreak="0">
    <w:nsid w:val="29875E9E"/>
    <w:multiLevelType w:val="multilevel"/>
    <w:tmpl w:val="545821A6"/>
    <w:lvl w:ilvl="0">
      <w:start w:val="4"/>
      <w:numFmt w:val="decimal"/>
      <w:lvlText w:val="%1"/>
      <w:lvlJc w:val="left"/>
      <w:pPr>
        <w:ind w:left="0" w:firstLine="0"/>
      </w:pPr>
      <w:rPr>
        <w:rFonts w:hint="default"/>
        <w:color w:val="FF0000"/>
      </w:rPr>
    </w:lvl>
    <w:lvl w:ilvl="1">
      <w:start w:val="4"/>
      <w:numFmt w:val="decimal"/>
      <w:lvlText w:val="%1.%2"/>
      <w:lvlJc w:val="left"/>
      <w:pPr>
        <w:ind w:left="0" w:firstLine="0"/>
      </w:pPr>
      <w:rPr>
        <w:rFonts w:hint="default"/>
        <w:color w:val="FF0000"/>
      </w:rPr>
    </w:lvl>
    <w:lvl w:ilvl="2">
      <w:start w:val="1"/>
      <w:numFmt w:val="decimal"/>
      <w:lvlText w:val="%1.%2.%3"/>
      <w:lvlJc w:val="left"/>
      <w:pPr>
        <w:ind w:left="0" w:firstLine="0"/>
      </w:pPr>
      <w:rPr>
        <w:rFonts w:hint="default"/>
        <w:color w:val="FF0000"/>
      </w:rPr>
    </w:lvl>
    <w:lvl w:ilvl="3">
      <w:start w:val="1"/>
      <w:numFmt w:val="decimal"/>
      <w:lvlText w:val="%1.%2.%3.%4"/>
      <w:lvlJc w:val="left"/>
      <w:pPr>
        <w:ind w:left="0" w:firstLine="0"/>
      </w:pPr>
      <w:rPr>
        <w:rFonts w:hint="default"/>
        <w:color w:val="FF0000"/>
      </w:rPr>
    </w:lvl>
    <w:lvl w:ilvl="4">
      <w:start w:val="1"/>
      <w:numFmt w:val="decimal"/>
      <w:lvlText w:val="%1.%2.%3.%4.%5"/>
      <w:lvlJc w:val="left"/>
      <w:pPr>
        <w:ind w:left="360" w:hanging="360"/>
      </w:pPr>
      <w:rPr>
        <w:rFonts w:hint="default"/>
        <w:color w:val="FF0000"/>
      </w:rPr>
    </w:lvl>
    <w:lvl w:ilvl="5">
      <w:start w:val="1"/>
      <w:numFmt w:val="decimal"/>
      <w:lvlText w:val="%1.%2.%3.%4.%5.%6"/>
      <w:lvlJc w:val="left"/>
      <w:pPr>
        <w:ind w:left="360" w:hanging="360"/>
      </w:pPr>
      <w:rPr>
        <w:rFonts w:hint="default"/>
        <w:color w:val="FF0000"/>
      </w:rPr>
    </w:lvl>
    <w:lvl w:ilvl="6">
      <w:start w:val="1"/>
      <w:numFmt w:val="decimal"/>
      <w:lvlText w:val="%1.%2.%3.%4.%5.%6.%7"/>
      <w:lvlJc w:val="left"/>
      <w:pPr>
        <w:ind w:left="720" w:hanging="720"/>
      </w:pPr>
      <w:rPr>
        <w:rFonts w:hint="default"/>
        <w:color w:val="FF0000"/>
      </w:rPr>
    </w:lvl>
    <w:lvl w:ilvl="7">
      <w:start w:val="1"/>
      <w:numFmt w:val="decimal"/>
      <w:lvlText w:val="%1.%2.%3.%4.%5.%6.%7.%8"/>
      <w:lvlJc w:val="left"/>
      <w:pPr>
        <w:ind w:left="720" w:hanging="720"/>
      </w:pPr>
      <w:rPr>
        <w:rFonts w:hint="default"/>
        <w:color w:val="FF0000"/>
      </w:rPr>
    </w:lvl>
    <w:lvl w:ilvl="8">
      <w:start w:val="1"/>
      <w:numFmt w:val="decimal"/>
      <w:lvlText w:val="%1.%2.%3.%4.%5.%6.%7.%8.%9"/>
      <w:lvlJc w:val="left"/>
      <w:pPr>
        <w:ind w:left="720" w:hanging="720"/>
      </w:pPr>
      <w:rPr>
        <w:rFonts w:hint="default"/>
        <w:color w:val="FF0000"/>
      </w:rPr>
    </w:lvl>
  </w:abstractNum>
  <w:abstractNum w:abstractNumId="20" w15:restartNumberingAfterBreak="0">
    <w:nsid w:val="2C49324A"/>
    <w:multiLevelType w:val="multilevel"/>
    <w:tmpl w:val="1506C95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7774A8"/>
    <w:multiLevelType w:val="hybridMultilevel"/>
    <w:tmpl w:val="6A6632F2"/>
    <w:lvl w:ilvl="0" w:tplc="08090003">
      <w:start w:val="1"/>
      <w:numFmt w:val="bullet"/>
      <w:lvlText w:val="o"/>
      <w:lvlJc w:val="left"/>
      <w:pPr>
        <w:ind w:left="1352" w:hanging="360"/>
      </w:pPr>
      <w:rPr>
        <w:rFonts w:ascii="Courier New" w:hAnsi="Courier New" w:cs="Courier New"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2" w15:restartNumberingAfterBreak="0">
    <w:nsid w:val="36046999"/>
    <w:multiLevelType w:val="hybridMultilevel"/>
    <w:tmpl w:val="E84AFD5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95378F"/>
    <w:multiLevelType w:val="multilevel"/>
    <w:tmpl w:val="5EDEEA6E"/>
    <w:styleLink w:val="LFO22"/>
    <w:lvl w:ilvl="0">
      <w:numFmt w:val="bullet"/>
      <w:pStyle w:val="07BASICBulletpoints"/>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70E467D"/>
    <w:multiLevelType w:val="hybridMultilevel"/>
    <w:tmpl w:val="725CCE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626CC4"/>
    <w:multiLevelType w:val="hybridMultilevel"/>
    <w:tmpl w:val="BB4E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4F6C57"/>
    <w:multiLevelType w:val="multilevel"/>
    <w:tmpl w:val="2DD0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F47E59"/>
    <w:multiLevelType w:val="multilevel"/>
    <w:tmpl w:val="1506C95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267376"/>
    <w:multiLevelType w:val="multilevel"/>
    <w:tmpl w:val="9C48EAC6"/>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41EC3291"/>
    <w:multiLevelType w:val="hybridMultilevel"/>
    <w:tmpl w:val="3EE062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1FD5B3E"/>
    <w:multiLevelType w:val="multilevel"/>
    <w:tmpl w:val="5832EEF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1B52AA"/>
    <w:multiLevelType w:val="multilevel"/>
    <w:tmpl w:val="03F40B08"/>
    <w:lvl w:ilvl="0">
      <w:start w:val="6"/>
      <w:numFmt w:val="decimal"/>
      <w:lvlText w:val="%1"/>
      <w:lvlJc w:val="left"/>
      <w:pPr>
        <w:ind w:left="390" w:hanging="390"/>
      </w:pPr>
      <w:rPr>
        <w:rFonts w:hint="default"/>
      </w:rPr>
    </w:lvl>
    <w:lvl w:ilvl="1">
      <w:start w:val="15"/>
      <w:numFmt w:val="decimal"/>
      <w:lvlText w:val="%1.%2"/>
      <w:lvlJc w:val="left"/>
      <w:pPr>
        <w:ind w:left="810" w:hanging="39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2" w15:restartNumberingAfterBreak="0">
    <w:nsid w:val="4396055F"/>
    <w:multiLevelType w:val="multilevel"/>
    <w:tmpl w:val="98765CC8"/>
    <w:styleLink w:val="LFO26"/>
    <w:lvl w:ilvl="0">
      <w:start w:val="1"/>
      <w:numFmt w:val="decimal"/>
      <w:pStyle w:val="12iparagraphs"/>
      <w:lvlText w:val="%1."/>
      <w:lvlJc w:val="left"/>
      <w:pPr>
        <w:ind w:left="510" w:hanging="510"/>
      </w:pPr>
    </w:lvl>
    <w:lvl w:ilvl="1">
      <w:start w:val="1"/>
      <w:numFmt w:val="decimal"/>
      <w:lvlText w:val="%1.%2"/>
      <w:lvlJc w:val="left"/>
      <w:pPr>
        <w:ind w:left="720" w:hanging="720"/>
      </w:pPr>
    </w:lvl>
    <w:lvl w:ilvl="2">
      <w:start w:val="1"/>
      <w:numFmt w:val="lowerLetter"/>
      <w:lvlText w:val=")"/>
      <w:lvlJc w:val="left"/>
      <w:pPr>
        <w:ind w:left="1080" w:hanging="343"/>
      </w:pPr>
    </w:lvl>
    <w:lvl w:ilvl="3">
      <w:start w:val="1"/>
      <w:numFmt w:val="lowerRoman"/>
      <w:lvlText w:val=")"/>
      <w:lvlJc w:val="left"/>
      <w:pPr>
        <w:ind w:left="1440" w:hanging="533"/>
      </w:pPr>
    </w:lvl>
    <w:lvl w:ilvl="4">
      <w:start w:val="1"/>
      <w:numFmt w:val="decimal"/>
      <w:lvlText w:val="A"/>
      <w:lvlJc w:val="left"/>
      <w:pPr>
        <w:ind w:left="510" w:hanging="510"/>
      </w:pPr>
    </w:lvl>
    <w:lvl w:ilvl="5">
      <w:start w:val="1"/>
      <w:numFmt w:val="decimal"/>
      <w:lvlText w:val="A%1.%2.%3.%4.%5.%6"/>
      <w:lvlJc w:val="left"/>
      <w:pPr>
        <w:ind w:left="720" w:hanging="720"/>
      </w:pPr>
    </w:lvl>
    <w:lvl w:ilvl="6">
      <w:start w:val="1"/>
      <w:numFmt w:val="lowerLetter"/>
      <w:lvlText w:val=")"/>
      <w:lvlJc w:val="left"/>
      <w:pPr>
        <w:ind w:left="1077" w:hanging="340"/>
      </w:pPr>
    </w:lvl>
    <w:lvl w:ilvl="7">
      <w:start w:val="1"/>
      <w:numFmt w:val="lowerRoman"/>
      <w:lvlText w:val=")"/>
      <w:lvlJc w:val="left"/>
      <w:pPr>
        <w:ind w:left="1440" w:hanging="533"/>
      </w:pPr>
    </w:lvl>
    <w:lvl w:ilvl="8">
      <w:start w:val="1"/>
      <w:numFmt w:val="none"/>
      <w:lvlText w:val=""/>
      <w:lvlJc w:val="left"/>
      <w:pPr>
        <w:ind w:left="3240" w:hanging="360"/>
      </w:pPr>
    </w:lvl>
  </w:abstractNum>
  <w:abstractNum w:abstractNumId="33" w15:restartNumberingAfterBreak="0">
    <w:nsid w:val="46C82F7B"/>
    <w:multiLevelType w:val="multilevel"/>
    <w:tmpl w:val="5C0CB7A2"/>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color w:val="auto"/>
        <w:sz w:val="22"/>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4" w15:restartNumberingAfterBreak="0">
    <w:nsid w:val="4FD85F2F"/>
    <w:multiLevelType w:val="hybridMultilevel"/>
    <w:tmpl w:val="B85C1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8A3F8B"/>
    <w:multiLevelType w:val="hybridMultilevel"/>
    <w:tmpl w:val="07943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871CD0"/>
    <w:multiLevelType w:val="multilevel"/>
    <w:tmpl w:val="FE7A2B0E"/>
    <w:styleLink w:val="Sectionnumbering"/>
    <w:lvl w:ilvl="0">
      <w:start w:val="1"/>
      <w:numFmt w:val="decimal"/>
      <w:pStyle w:val="SectionTitle"/>
      <w:suff w:val="space"/>
      <w:lvlText w:val="%1."/>
      <w:lvlJc w:val="left"/>
    </w:lvl>
    <w:lvl w:ilvl="1">
      <w:start w:val="1"/>
      <w:numFmt w:val="decimal"/>
      <w:lvlText w:val="%1.%2"/>
      <w:lvlJc w:val="left"/>
      <w:pPr>
        <w:ind w:left="851" w:hanging="851"/>
      </w:pPr>
    </w:lvl>
    <w:lvl w:ilvl="2">
      <w:start w:val="1"/>
      <w:numFmt w:val="lowerLetter"/>
      <w:lvlText w:val=")"/>
      <w:lvlJc w:val="left"/>
      <w:pPr>
        <w:ind w:left="1191" w:hanging="340"/>
      </w:pPr>
    </w:lvl>
    <w:lvl w:ilvl="3">
      <w:start w:val="1"/>
      <w:numFmt w:val="lowerRoman"/>
      <w:lvlText w:val=")"/>
      <w:lvlJc w:val="left"/>
      <w:pPr>
        <w:ind w:left="1531" w:hanging="340"/>
      </w:pPr>
    </w:lvl>
    <w:lvl w:ilvl="4">
      <w:start w:val="1"/>
      <w:numFmt w:val="none"/>
      <w:lvlText w:val=""/>
      <w:lvlJc w:val="left"/>
      <w:pPr>
        <w:ind w:left="1531" w:hanging="340"/>
      </w:pPr>
    </w:lvl>
    <w:lvl w:ilvl="5">
      <w:start w:val="1"/>
      <w:numFmt w:val="none"/>
      <w:lvlText w:val=""/>
      <w:lvlJc w:val="left"/>
      <w:pPr>
        <w:ind w:left="1531" w:hanging="340"/>
      </w:pPr>
    </w:lvl>
    <w:lvl w:ilvl="6">
      <w:start w:val="1"/>
      <w:numFmt w:val="none"/>
      <w:lvlText w:val=""/>
      <w:lvlJc w:val="left"/>
      <w:pPr>
        <w:ind w:left="1531" w:hanging="340"/>
      </w:pPr>
    </w:lvl>
    <w:lvl w:ilvl="7">
      <w:start w:val="1"/>
      <w:numFmt w:val="none"/>
      <w:lvlText w:val=""/>
      <w:lvlJc w:val="left"/>
      <w:pPr>
        <w:ind w:left="1531" w:hanging="340"/>
      </w:pPr>
    </w:lvl>
    <w:lvl w:ilvl="8">
      <w:start w:val="1"/>
      <w:numFmt w:val="none"/>
      <w:lvlText w:val=""/>
      <w:lvlJc w:val="left"/>
      <w:pPr>
        <w:ind w:left="1531" w:hanging="340"/>
      </w:pPr>
    </w:lvl>
  </w:abstractNum>
  <w:abstractNum w:abstractNumId="37" w15:restartNumberingAfterBreak="0">
    <w:nsid w:val="551F3F81"/>
    <w:multiLevelType w:val="multilevel"/>
    <w:tmpl w:val="E6923044"/>
    <w:styleLink w:val="LFO27"/>
    <w:lvl w:ilvl="0">
      <w:numFmt w:val="bullet"/>
      <w:pStyle w:val="14Sub-bullets"/>
      <w:lvlText w:val=""/>
      <w:lvlJc w:val="left"/>
      <w:pPr>
        <w:ind w:left="720" w:hanging="360"/>
      </w:pPr>
      <w:rPr>
        <w:rFonts w:ascii="Symbol" w:hAnsi="Symbol"/>
      </w:rPr>
    </w:lvl>
    <w:lvl w:ilvl="1">
      <w:numFmt w:val="bullet"/>
      <w:lvlText w:val=""/>
      <w:lvlJc w:val="left"/>
      <w:pPr>
        <w:ind w:left="144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8" w15:restartNumberingAfterBreak="0">
    <w:nsid w:val="559A4E40"/>
    <w:multiLevelType w:val="multilevel"/>
    <w:tmpl w:val="1506C95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5A01BDA"/>
    <w:multiLevelType w:val="multilevel"/>
    <w:tmpl w:val="70C25348"/>
    <w:styleLink w:val="LFO2"/>
    <w:lvl w:ilvl="0">
      <w:start w:val="1"/>
      <w:numFmt w:val="decimal"/>
      <w:pStyle w:val="05Numberedparagraph"/>
      <w:lvlText w:val="%1."/>
      <w:lvlJc w:val="left"/>
    </w:lvl>
    <w:lvl w:ilvl="1">
      <w:start w:val="1"/>
      <w:numFmt w:val="decimal"/>
      <w:lvlText w:val="%1.%2"/>
      <w:lvlJc w:val="left"/>
      <w:pPr>
        <w:ind w:left="851" w:hanging="851"/>
      </w:pPr>
    </w:lvl>
    <w:lvl w:ilvl="2">
      <w:start w:val="1"/>
      <w:numFmt w:val="lowerLetter"/>
      <w:lvlText w:val=")"/>
      <w:lvlJc w:val="left"/>
      <w:pPr>
        <w:ind w:left="1191" w:hanging="340"/>
      </w:pPr>
    </w:lvl>
    <w:lvl w:ilvl="3">
      <w:start w:val="1"/>
      <w:numFmt w:val="lowerRoman"/>
      <w:lvlText w:val=")"/>
      <w:lvlJc w:val="left"/>
      <w:pPr>
        <w:ind w:left="1531" w:hanging="340"/>
      </w:pPr>
    </w:lvl>
    <w:lvl w:ilvl="4">
      <w:start w:val="1"/>
      <w:numFmt w:val="none"/>
      <w:lvlText w:val=""/>
      <w:lvlJc w:val="left"/>
      <w:pPr>
        <w:ind w:left="1531" w:hanging="340"/>
      </w:pPr>
    </w:lvl>
    <w:lvl w:ilvl="5">
      <w:start w:val="1"/>
      <w:numFmt w:val="none"/>
      <w:lvlText w:val=""/>
      <w:lvlJc w:val="left"/>
      <w:pPr>
        <w:ind w:left="1531" w:hanging="340"/>
      </w:pPr>
    </w:lvl>
    <w:lvl w:ilvl="6">
      <w:start w:val="1"/>
      <w:numFmt w:val="none"/>
      <w:lvlText w:val=""/>
      <w:lvlJc w:val="left"/>
      <w:pPr>
        <w:ind w:left="1531" w:hanging="340"/>
      </w:pPr>
    </w:lvl>
    <w:lvl w:ilvl="7">
      <w:start w:val="1"/>
      <w:numFmt w:val="none"/>
      <w:lvlText w:val=""/>
      <w:lvlJc w:val="left"/>
      <w:pPr>
        <w:ind w:left="1531" w:hanging="340"/>
      </w:pPr>
    </w:lvl>
    <w:lvl w:ilvl="8">
      <w:start w:val="1"/>
      <w:numFmt w:val="none"/>
      <w:lvlText w:val=""/>
      <w:lvlJc w:val="left"/>
      <w:pPr>
        <w:ind w:left="1531" w:hanging="340"/>
      </w:pPr>
    </w:lvl>
  </w:abstractNum>
  <w:abstractNum w:abstractNumId="40" w15:restartNumberingAfterBreak="0">
    <w:nsid w:val="57051536"/>
    <w:multiLevelType w:val="hybridMultilevel"/>
    <w:tmpl w:val="F7B690D8"/>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59427A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98C2144"/>
    <w:multiLevelType w:val="multilevel"/>
    <w:tmpl w:val="C59218A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C654811"/>
    <w:multiLevelType w:val="hybridMultilevel"/>
    <w:tmpl w:val="DE12D4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5C741B00"/>
    <w:multiLevelType w:val="multilevel"/>
    <w:tmpl w:val="3080FA6A"/>
    <w:lvl w:ilvl="0">
      <w:start w:val="6"/>
      <w:numFmt w:val="decimal"/>
      <w:lvlText w:val="%1"/>
      <w:lvlJc w:val="left"/>
      <w:pPr>
        <w:ind w:left="360" w:hanging="360"/>
      </w:pPr>
      <w:rPr>
        <w:rFonts w:hint="default"/>
        <w:b w:val="0"/>
      </w:rPr>
    </w:lvl>
    <w:lvl w:ilvl="1">
      <w:start w:val="2"/>
      <w:numFmt w:val="decimal"/>
      <w:lvlText w:val="%1.%2"/>
      <w:lvlJc w:val="left"/>
      <w:pPr>
        <w:ind w:left="502"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15:restartNumberingAfterBreak="0">
    <w:nsid w:val="5CA57E09"/>
    <w:multiLevelType w:val="multilevel"/>
    <w:tmpl w:val="E14CE000"/>
    <w:styleLink w:val="LFO25"/>
    <w:lvl w:ilvl="0">
      <w:numFmt w:val="bullet"/>
      <w:pStyle w:val="10BoxtextBULLETS"/>
      <w:lvlText w:val="•"/>
      <w:lvlJc w:val="left"/>
      <w:pPr>
        <w:ind w:left="700" w:hanging="360"/>
      </w:pPr>
      <w:rPr>
        <w:rFonts w:ascii="Calibri" w:hAnsi="Calibri"/>
      </w:rPr>
    </w:lvl>
    <w:lvl w:ilvl="1">
      <w:numFmt w:val="bullet"/>
      <w:lvlText w:val="o"/>
      <w:lvlJc w:val="left"/>
      <w:pPr>
        <w:ind w:left="1780" w:hanging="360"/>
      </w:pPr>
      <w:rPr>
        <w:rFonts w:ascii="Courier New" w:hAnsi="Courier New" w:cs="Courier New"/>
      </w:rPr>
    </w:lvl>
    <w:lvl w:ilvl="2">
      <w:numFmt w:val="bullet"/>
      <w:lvlText w:val=""/>
      <w:lvlJc w:val="left"/>
      <w:pPr>
        <w:ind w:left="2500" w:hanging="360"/>
      </w:pPr>
      <w:rPr>
        <w:rFonts w:ascii="Wingdings" w:hAnsi="Wingdings"/>
      </w:rPr>
    </w:lvl>
    <w:lvl w:ilvl="3">
      <w:numFmt w:val="bullet"/>
      <w:lvlText w:val=""/>
      <w:lvlJc w:val="left"/>
      <w:pPr>
        <w:ind w:left="3220" w:hanging="360"/>
      </w:pPr>
      <w:rPr>
        <w:rFonts w:ascii="Symbol" w:hAnsi="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rPr>
    </w:lvl>
    <w:lvl w:ilvl="6">
      <w:numFmt w:val="bullet"/>
      <w:lvlText w:val=""/>
      <w:lvlJc w:val="left"/>
      <w:pPr>
        <w:ind w:left="5380" w:hanging="360"/>
      </w:pPr>
      <w:rPr>
        <w:rFonts w:ascii="Symbol" w:hAnsi="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rPr>
    </w:lvl>
  </w:abstractNum>
  <w:abstractNum w:abstractNumId="46" w15:restartNumberingAfterBreak="0">
    <w:nsid w:val="5D0B2EEC"/>
    <w:multiLevelType w:val="multilevel"/>
    <w:tmpl w:val="A8BCB9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BF4707"/>
    <w:multiLevelType w:val="hybridMultilevel"/>
    <w:tmpl w:val="1AAC7BDE"/>
    <w:lvl w:ilvl="0" w:tplc="08090017">
      <w:start w:val="1"/>
      <w:numFmt w:val="lowerLetter"/>
      <w:lvlText w:val="%1)"/>
      <w:lvlJc w:val="left"/>
      <w:pPr>
        <w:ind w:left="1470" w:hanging="360"/>
      </w:p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48" w15:restartNumberingAfterBreak="0">
    <w:nsid w:val="68A41FB0"/>
    <w:multiLevelType w:val="hybridMultilevel"/>
    <w:tmpl w:val="AD062994"/>
    <w:lvl w:ilvl="0" w:tplc="503C60C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9210E43"/>
    <w:multiLevelType w:val="hybridMultilevel"/>
    <w:tmpl w:val="FFFFFFFF"/>
    <w:lvl w:ilvl="0" w:tplc="03821350">
      <w:start w:val="1"/>
      <w:numFmt w:val="bullet"/>
      <w:lvlText w:val=""/>
      <w:lvlJc w:val="left"/>
      <w:pPr>
        <w:ind w:left="720" w:hanging="360"/>
      </w:pPr>
      <w:rPr>
        <w:rFonts w:ascii="Symbol" w:hAnsi="Symbol" w:hint="default"/>
      </w:rPr>
    </w:lvl>
    <w:lvl w:ilvl="1" w:tplc="2014FBDA">
      <w:start w:val="1"/>
      <w:numFmt w:val="bullet"/>
      <w:lvlText w:val="o"/>
      <w:lvlJc w:val="left"/>
      <w:pPr>
        <w:ind w:left="1440" w:hanging="360"/>
      </w:pPr>
      <w:rPr>
        <w:rFonts w:ascii="Courier New" w:hAnsi="Courier New" w:hint="default"/>
      </w:rPr>
    </w:lvl>
    <w:lvl w:ilvl="2" w:tplc="84040866">
      <w:start w:val="1"/>
      <w:numFmt w:val="bullet"/>
      <w:lvlText w:val=""/>
      <w:lvlJc w:val="left"/>
      <w:pPr>
        <w:ind w:left="2160" w:hanging="360"/>
      </w:pPr>
      <w:rPr>
        <w:rFonts w:ascii="Wingdings" w:hAnsi="Wingdings" w:hint="default"/>
      </w:rPr>
    </w:lvl>
    <w:lvl w:ilvl="3" w:tplc="9BAA3566">
      <w:start w:val="1"/>
      <w:numFmt w:val="bullet"/>
      <w:lvlText w:val=""/>
      <w:lvlJc w:val="left"/>
      <w:pPr>
        <w:ind w:left="2880" w:hanging="360"/>
      </w:pPr>
      <w:rPr>
        <w:rFonts w:ascii="Symbol" w:hAnsi="Symbol" w:hint="default"/>
      </w:rPr>
    </w:lvl>
    <w:lvl w:ilvl="4" w:tplc="DABAAE9A">
      <w:start w:val="1"/>
      <w:numFmt w:val="bullet"/>
      <w:lvlText w:val="o"/>
      <w:lvlJc w:val="left"/>
      <w:pPr>
        <w:ind w:left="3600" w:hanging="360"/>
      </w:pPr>
      <w:rPr>
        <w:rFonts w:ascii="Courier New" w:hAnsi="Courier New" w:hint="default"/>
      </w:rPr>
    </w:lvl>
    <w:lvl w:ilvl="5" w:tplc="E4B6CBC0">
      <w:start w:val="1"/>
      <w:numFmt w:val="bullet"/>
      <w:lvlText w:val=""/>
      <w:lvlJc w:val="left"/>
      <w:pPr>
        <w:ind w:left="4320" w:hanging="360"/>
      </w:pPr>
      <w:rPr>
        <w:rFonts w:ascii="Wingdings" w:hAnsi="Wingdings" w:hint="default"/>
      </w:rPr>
    </w:lvl>
    <w:lvl w:ilvl="6" w:tplc="11DED532">
      <w:start w:val="1"/>
      <w:numFmt w:val="bullet"/>
      <w:lvlText w:val=""/>
      <w:lvlJc w:val="left"/>
      <w:pPr>
        <w:ind w:left="5040" w:hanging="360"/>
      </w:pPr>
      <w:rPr>
        <w:rFonts w:ascii="Symbol" w:hAnsi="Symbol" w:hint="default"/>
      </w:rPr>
    </w:lvl>
    <w:lvl w:ilvl="7" w:tplc="5E80D570">
      <w:start w:val="1"/>
      <w:numFmt w:val="bullet"/>
      <w:lvlText w:val="o"/>
      <w:lvlJc w:val="left"/>
      <w:pPr>
        <w:ind w:left="5760" w:hanging="360"/>
      </w:pPr>
      <w:rPr>
        <w:rFonts w:ascii="Courier New" w:hAnsi="Courier New" w:hint="default"/>
      </w:rPr>
    </w:lvl>
    <w:lvl w:ilvl="8" w:tplc="E22414CC">
      <w:start w:val="1"/>
      <w:numFmt w:val="bullet"/>
      <w:lvlText w:val=""/>
      <w:lvlJc w:val="left"/>
      <w:pPr>
        <w:ind w:left="6480" w:hanging="360"/>
      </w:pPr>
      <w:rPr>
        <w:rFonts w:ascii="Wingdings" w:hAnsi="Wingdings" w:hint="default"/>
      </w:rPr>
    </w:lvl>
  </w:abstractNum>
  <w:abstractNum w:abstractNumId="50" w15:restartNumberingAfterBreak="0">
    <w:nsid w:val="6A1166BD"/>
    <w:multiLevelType w:val="multilevel"/>
    <w:tmpl w:val="747AF312"/>
    <w:lvl w:ilvl="0">
      <w:start w:val="5"/>
      <w:numFmt w:val="decimal"/>
      <w:lvlText w:val="%1"/>
      <w:lvlJc w:val="left"/>
      <w:pPr>
        <w:ind w:left="420" w:hanging="420"/>
      </w:pPr>
      <w:rPr>
        <w:rFonts w:hint="default"/>
      </w:rPr>
    </w:lvl>
    <w:lvl w:ilvl="1">
      <w:start w:val="1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6B283AF3"/>
    <w:multiLevelType w:val="multilevel"/>
    <w:tmpl w:val="629A1FE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2" w15:restartNumberingAfterBreak="0">
    <w:nsid w:val="6CEC62EE"/>
    <w:multiLevelType w:val="hybridMultilevel"/>
    <w:tmpl w:val="FF143774"/>
    <w:lvl w:ilvl="0" w:tplc="CFB4D888">
      <w:start w:val="1"/>
      <w:numFmt w:val="bullet"/>
      <w:lvlText w:val=""/>
      <w:lvlJc w:val="left"/>
      <w:pPr>
        <w:ind w:left="1440" w:hanging="360"/>
      </w:pPr>
      <w:rPr>
        <w:rFonts w:ascii="Symbol" w:hAnsi="Symbol"/>
      </w:rPr>
    </w:lvl>
    <w:lvl w:ilvl="1" w:tplc="5AAAAD56">
      <w:start w:val="1"/>
      <w:numFmt w:val="bullet"/>
      <w:lvlText w:val=""/>
      <w:lvlJc w:val="left"/>
      <w:pPr>
        <w:ind w:left="1440" w:hanging="360"/>
      </w:pPr>
      <w:rPr>
        <w:rFonts w:ascii="Symbol" w:hAnsi="Symbol"/>
      </w:rPr>
    </w:lvl>
    <w:lvl w:ilvl="2" w:tplc="45FC3BCA">
      <w:start w:val="1"/>
      <w:numFmt w:val="bullet"/>
      <w:lvlText w:val=""/>
      <w:lvlJc w:val="left"/>
      <w:pPr>
        <w:ind w:left="1440" w:hanging="360"/>
      </w:pPr>
      <w:rPr>
        <w:rFonts w:ascii="Symbol" w:hAnsi="Symbol"/>
      </w:rPr>
    </w:lvl>
    <w:lvl w:ilvl="3" w:tplc="075E2052">
      <w:start w:val="1"/>
      <w:numFmt w:val="bullet"/>
      <w:lvlText w:val=""/>
      <w:lvlJc w:val="left"/>
      <w:pPr>
        <w:ind w:left="1440" w:hanging="360"/>
      </w:pPr>
      <w:rPr>
        <w:rFonts w:ascii="Symbol" w:hAnsi="Symbol"/>
      </w:rPr>
    </w:lvl>
    <w:lvl w:ilvl="4" w:tplc="7376E566">
      <w:start w:val="1"/>
      <w:numFmt w:val="bullet"/>
      <w:lvlText w:val=""/>
      <w:lvlJc w:val="left"/>
      <w:pPr>
        <w:ind w:left="1440" w:hanging="360"/>
      </w:pPr>
      <w:rPr>
        <w:rFonts w:ascii="Symbol" w:hAnsi="Symbol"/>
      </w:rPr>
    </w:lvl>
    <w:lvl w:ilvl="5" w:tplc="0E0E9B92">
      <w:start w:val="1"/>
      <w:numFmt w:val="bullet"/>
      <w:lvlText w:val=""/>
      <w:lvlJc w:val="left"/>
      <w:pPr>
        <w:ind w:left="1440" w:hanging="360"/>
      </w:pPr>
      <w:rPr>
        <w:rFonts w:ascii="Symbol" w:hAnsi="Symbol"/>
      </w:rPr>
    </w:lvl>
    <w:lvl w:ilvl="6" w:tplc="C8200A06">
      <w:start w:val="1"/>
      <w:numFmt w:val="bullet"/>
      <w:lvlText w:val=""/>
      <w:lvlJc w:val="left"/>
      <w:pPr>
        <w:ind w:left="1440" w:hanging="360"/>
      </w:pPr>
      <w:rPr>
        <w:rFonts w:ascii="Symbol" w:hAnsi="Symbol"/>
      </w:rPr>
    </w:lvl>
    <w:lvl w:ilvl="7" w:tplc="C8E45618">
      <w:start w:val="1"/>
      <w:numFmt w:val="bullet"/>
      <w:lvlText w:val=""/>
      <w:lvlJc w:val="left"/>
      <w:pPr>
        <w:ind w:left="1440" w:hanging="360"/>
      </w:pPr>
      <w:rPr>
        <w:rFonts w:ascii="Symbol" w:hAnsi="Symbol"/>
      </w:rPr>
    </w:lvl>
    <w:lvl w:ilvl="8" w:tplc="4E0ECABE">
      <w:start w:val="1"/>
      <w:numFmt w:val="bullet"/>
      <w:lvlText w:val=""/>
      <w:lvlJc w:val="left"/>
      <w:pPr>
        <w:ind w:left="1440" w:hanging="360"/>
      </w:pPr>
      <w:rPr>
        <w:rFonts w:ascii="Symbol" w:hAnsi="Symbol"/>
      </w:rPr>
    </w:lvl>
  </w:abstractNum>
  <w:abstractNum w:abstractNumId="53" w15:restartNumberingAfterBreak="0">
    <w:nsid w:val="6F705DFB"/>
    <w:multiLevelType w:val="multilevel"/>
    <w:tmpl w:val="4AC4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163284C"/>
    <w:multiLevelType w:val="hybridMultilevel"/>
    <w:tmpl w:val="3E2C7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46A4993"/>
    <w:multiLevelType w:val="multilevel"/>
    <w:tmpl w:val="BC245ED6"/>
    <w:styleLink w:val="LFO35"/>
    <w:lvl w:ilvl="0">
      <w:start w:val="1"/>
      <w:numFmt w:val="decimal"/>
      <w:pStyle w:val="27ANNEXiparagraphs"/>
      <w:lvlText w:val="%1."/>
      <w:lvlJc w:val="left"/>
      <w:pPr>
        <w:ind w:left="794" w:hanging="510"/>
      </w:pPr>
    </w:lvl>
    <w:lvl w:ilvl="1">
      <w:start w:val="1"/>
      <w:numFmt w:val="decimal"/>
      <w:lvlText w:val="%1.%2"/>
      <w:lvlJc w:val="left"/>
      <w:pPr>
        <w:ind w:left="1429" w:hanging="720"/>
      </w:pPr>
    </w:lvl>
    <w:lvl w:ilvl="2">
      <w:start w:val="1"/>
      <w:numFmt w:val="lowerLetter"/>
      <w:lvlText w:val="%3)"/>
      <w:lvlJc w:val="left"/>
      <w:pPr>
        <w:ind w:left="1080" w:hanging="343"/>
      </w:pPr>
    </w:lvl>
    <w:lvl w:ilvl="3">
      <w:start w:val="1"/>
      <w:numFmt w:val="lowerRoman"/>
      <w:lvlText w:val="%4)"/>
      <w:lvlJc w:val="left"/>
      <w:pPr>
        <w:ind w:left="1267" w:hanging="360"/>
      </w:pPr>
    </w:lvl>
    <w:lvl w:ilvl="4">
      <w:start w:val="1"/>
      <w:numFmt w:val="decimal"/>
      <w:lvlText w:val="A%5."/>
      <w:lvlJc w:val="left"/>
      <w:pPr>
        <w:ind w:left="510" w:hanging="510"/>
      </w:pPr>
    </w:lvl>
    <w:lvl w:ilvl="5">
      <w:start w:val="1"/>
      <w:numFmt w:val="decimal"/>
      <w:lvlText w:val="A%1.%2.%3.%4.%5.%6"/>
      <w:lvlJc w:val="left"/>
      <w:pPr>
        <w:ind w:left="720" w:hanging="720"/>
      </w:pPr>
    </w:lvl>
    <w:lvl w:ilvl="6">
      <w:start w:val="1"/>
      <w:numFmt w:val="lowerLetter"/>
      <w:lvlText w:val="%7)"/>
      <w:lvlJc w:val="left"/>
      <w:pPr>
        <w:ind w:left="1077" w:hanging="340"/>
      </w:pPr>
    </w:lvl>
    <w:lvl w:ilvl="7">
      <w:start w:val="1"/>
      <w:numFmt w:val="lowerRoman"/>
      <w:lvlText w:val="%8)"/>
      <w:lvlJc w:val="left"/>
      <w:pPr>
        <w:ind w:left="1440" w:hanging="533"/>
      </w:pPr>
    </w:lvl>
    <w:lvl w:ilvl="8">
      <w:start w:val="1"/>
      <w:numFmt w:val="none"/>
      <w:lvlText w:val="%9"/>
      <w:lvlJc w:val="left"/>
      <w:pPr>
        <w:ind w:left="3240" w:hanging="360"/>
      </w:pPr>
    </w:lvl>
  </w:abstractNum>
  <w:abstractNum w:abstractNumId="56" w15:restartNumberingAfterBreak="0">
    <w:nsid w:val="77135D32"/>
    <w:multiLevelType w:val="hybridMultilevel"/>
    <w:tmpl w:val="F982A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A241778"/>
    <w:multiLevelType w:val="hybridMultilevel"/>
    <w:tmpl w:val="A25E6284"/>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8" w15:restartNumberingAfterBreak="0">
    <w:nsid w:val="7A6071D8"/>
    <w:multiLevelType w:val="hybridMultilevel"/>
    <w:tmpl w:val="FFFFFFFF"/>
    <w:lvl w:ilvl="0" w:tplc="5DF296EE">
      <w:start w:val="1"/>
      <w:numFmt w:val="bullet"/>
      <w:lvlText w:val=""/>
      <w:lvlJc w:val="left"/>
      <w:pPr>
        <w:ind w:left="720" w:hanging="360"/>
      </w:pPr>
      <w:rPr>
        <w:rFonts w:ascii="Symbol" w:hAnsi="Symbol" w:hint="default"/>
      </w:rPr>
    </w:lvl>
    <w:lvl w:ilvl="1" w:tplc="A718F1E8">
      <w:start w:val="1"/>
      <w:numFmt w:val="bullet"/>
      <w:lvlText w:val="o"/>
      <w:lvlJc w:val="left"/>
      <w:pPr>
        <w:ind w:left="1440" w:hanging="360"/>
      </w:pPr>
      <w:rPr>
        <w:rFonts w:ascii="Courier New" w:hAnsi="Courier New" w:hint="default"/>
      </w:rPr>
    </w:lvl>
    <w:lvl w:ilvl="2" w:tplc="18D4CB6E">
      <w:start w:val="1"/>
      <w:numFmt w:val="bullet"/>
      <w:lvlText w:val=""/>
      <w:lvlJc w:val="left"/>
      <w:pPr>
        <w:ind w:left="2160" w:hanging="360"/>
      </w:pPr>
      <w:rPr>
        <w:rFonts w:ascii="Wingdings" w:hAnsi="Wingdings" w:hint="default"/>
      </w:rPr>
    </w:lvl>
    <w:lvl w:ilvl="3" w:tplc="C4603B8A">
      <w:start w:val="1"/>
      <w:numFmt w:val="bullet"/>
      <w:lvlText w:val=""/>
      <w:lvlJc w:val="left"/>
      <w:pPr>
        <w:ind w:left="2880" w:hanging="360"/>
      </w:pPr>
      <w:rPr>
        <w:rFonts w:ascii="Symbol" w:hAnsi="Symbol" w:hint="default"/>
      </w:rPr>
    </w:lvl>
    <w:lvl w:ilvl="4" w:tplc="8BBE6BF4">
      <w:start w:val="1"/>
      <w:numFmt w:val="bullet"/>
      <w:lvlText w:val="o"/>
      <w:lvlJc w:val="left"/>
      <w:pPr>
        <w:ind w:left="3600" w:hanging="360"/>
      </w:pPr>
      <w:rPr>
        <w:rFonts w:ascii="Courier New" w:hAnsi="Courier New" w:hint="default"/>
      </w:rPr>
    </w:lvl>
    <w:lvl w:ilvl="5" w:tplc="CA026C9E">
      <w:start w:val="1"/>
      <w:numFmt w:val="bullet"/>
      <w:lvlText w:val=""/>
      <w:lvlJc w:val="left"/>
      <w:pPr>
        <w:ind w:left="4320" w:hanging="360"/>
      </w:pPr>
      <w:rPr>
        <w:rFonts w:ascii="Wingdings" w:hAnsi="Wingdings" w:hint="default"/>
      </w:rPr>
    </w:lvl>
    <w:lvl w:ilvl="6" w:tplc="4E84B64A">
      <w:start w:val="1"/>
      <w:numFmt w:val="bullet"/>
      <w:lvlText w:val=""/>
      <w:lvlJc w:val="left"/>
      <w:pPr>
        <w:ind w:left="5040" w:hanging="360"/>
      </w:pPr>
      <w:rPr>
        <w:rFonts w:ascii="Symbol" w:hAnsi="Symbol" w:hint="default"/>
      </w:rPr>
    </w:lvl>
    <w:lvl w:ilvl="7" w:tplc="C9F8A368">
      <w:start w:val="1"/>
      <w:numFmt w:val="bullet"/>
      <w:lvlText w:val="o"/>
      <w:lvlJc w:val="left"/>
      <w:pPr>
        <w:ind w:left="5760" w:hanging="360"/>
      </w:pPr>
      <w:rPr>
        <w:rFonts w:ascii="Courier New" w:hAnsi="Courier New" w:hint="default"/>
      </w:rPr>
    </w:lvl>
    <w:lvl w:ilvl="8" w:tplc="5DF6398C">
      <w:start w:val="1"/>
      <w:numFmt w:val="bullet"/>
      <w:lvlText w:val=""/>
      <w:lvlJc w:val="left"/>
      <w:pPr>
        <w:ind w:left="6480" w:hanging="360"/>
      </w:pPr>
      <w:rPr>
        <w:rFonts w:ascii="Wingdings" w:hAnsi="Wingdings" w:hint="default"/>
      </w:rPr>
    </w:lvl>
  </w:abstractNum>
  <w:abstractNum w:abstractNumId="59" w15:restartNumberingAfterBreak="0">
    <w:nsid w:val="7A8B6B8C"/>
    <w:multiLevelType w:val="hybridMultilevel"/>
    <w:tmpl w:val="2916A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AFE45FF"/>
    <w:multiLevelType w:val="multilevel"/>
    <w:tmpl w:val="DE28441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FB1012C"/>
    <w:multiLevelType w:val="multilevel"/>
    <w:tmpl w:val="66CAB1C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9764647">
    <w:abstractNumId w:val="36"/>
  </w:num>
  <w:num w:numId="2" w16cid:durableId="632103902">
    <w:abstractNumId w:val="39"/>
  </w:num>
  <w:num w:numId="3" w16cid:durableId="240411960">
    <w:abstractNumId w:val="23"/>
  </w:num>
  <w:num w:numId="4" w16cid:durableId="242103137">
    <w:abstractNumId w:val="45"/>
  </w:num>
  <w:num w:numId="5" w16cid:durableId="1934699244">
    <w:abstractNumId w:val="32"/>
  </w:num>
  <w:num w:numId="6" w16cid:durableId="400908942">
    <w:abstractNumId w:val="37"/>
  </w:num>
  <w:num w:numId="7" w16cid:durableId="223954522">
    <w:abstractNumId w:val="12"/>
  </w:num>
  <w:num w:numId="8" w16cid:durableId="1521358016">
    <w:abstractNumId w:val="32"/>
    <w:lvlOverride w:ilvl="0">
      <w:startOverride w:val="1"/>
    </w:lvlOverride>
    <w:lvlOverride w:ilvl="1">
      <w:startOverride w:val="1"/>
    </w:lvlOverride>
    <w:lvlOverride w:ilvl="2">
      <w:startOverride w:val="1"/>
    </w:lvlOverride>
  </w:num>
  <w:num w:numId="9" w16cid:durableId="1072001060">
    <w:abstractNumId w:val="32"/>
    <w:lvlOverride w:ilvl="0">
      <w:startOverride w:val="1"/>
    </w:lvlOverride>
    <w:lvlOverride w:ilvl="1">
      <w:startOverride w:val="1"/>
    </w:lvlOverride>
    <w:lvlOverride w:ilvl="2">
      <w:startOverride w:val="1"/>
    </w:lvlOverride>
    <w:lvlOverride w:ilvl="3">
      <w:startOverride w:val="1"/>
    </w:lvlOverride>
  </w:num>
  <w:num w:numId="10" w16cid:durableId="1247571571">
    <w:abstractNumId w:val="59"/>
  </w:num>
  <w:num w:numId="11" w16cid:durableId="178659747">
    <w:abstractNumId w:val="17"/>
  </w:num>
  <w:num w:numId="12" w16cid:durableId="1123694023">
    <w:abstractNumId w:val="0"/>
  </w:num>
  <w:num w:numId="13" w16cid:durableId="644894113">
    <w:abstractNumId w:val="35"/>
  </w:num>
  <w:num w:numId="14" w16cid:durableId="613707168">
    <w:abstractNumId w:val="58"/>
  </w:num>
  <w:num w:numId="15" w16cid:durableId="1591698723">
    <w:abstractNumId w:val="21"/>
  </w:num>
  <w:num w:numId="16" w16cid:durableId="902760909">
    <w:abstractNumId w:val="16"/>
  </w:num>
  <w:num w:numId="17" w16cid:durableId="2070689251">
    <w:abstractNumId w:val="54"/>
  </w:num>
  <w:num w:numId="18" w16cid:durableId="1957564371">
    <w:abstractNumId w:val="57"/>
  </w:num>
  <w:num w:numId="19" w16cid:durableId="813839006">
    <w:abstractNumId w:val="14"/>
  </w:num>
  <w:num w:numId="20" w16cid:durableId="1382679190">
    <w:abstractNumId w:val="51"/>
  </w:num>
  <w:num w:numId="21" w16cid:durableId="872889186">
    <w:abstractNumId w:val="55"/>
  </w:num>
  <w:num w:numId="22" w16cid:durableId="14780380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235569">
    <w:abstractNumId w:val="18"/>
  </w:num>
  <w:num w:numId="24" w16cid:durableId="1414086459">
    <w:abstractNumId w:val="26"/>
  </w:num>
  <w:num w:numId="25" w16cid:durableId="921717574">
    <w:abstractNumId w:val="53"/>
  </w:num>
  <w:num w:numId="26" w16cid:durableId="1923099094">
    <w:abstractNumId w:val="29"/>
  </w:num>
  <w:num w:numId="27" w16cid:durableId="928542569">
    <w:abstractNumId w:val="28"/>
  </w:num>
  <w:num w:numId="28" w16cid:durableId="1821925531">
    <w:abstractNumId w:val="4"/>
  </w:num>
  <w:num w:numId="29" w16cid:durableId="320617532">
    <w:abstractNumId w:val="19"/>
  </w:num>
  <w:num w:numId="30" w16cid:durableId="1000891721">
    <w:abstractNumId w:val="52"/>
  </w:num>
  <w:num w:numId="31" w16cid:durableId="1873154967">
    <w:abstractNumId w:val="24"/>
  </w:num>
  <w:num w:numId="32" w16cid:durableId="565842766">
    <w:abstractNumId w:val="46"/>
  </w:num>
  <w:num w:numId="33" w16cid:durableId="177623182">
    <w:abstractNumId w:val="9"/>
  </w:num>
  <w:num w:numId="34" w16cid:durableId="1465661779">
    <w:abstractNumId w:val="42"/>
  </w:num>
  <w:num w:numId="35" w16cid:durableId="1632976728">
    <w:abstractNumId w:val="50"/>
  </w:num>
  <w:num w:numId="36" w16cid:durableId="1996177329">
    <w:abstractNumId w:val="33"/>
  </w:num>
  <w:num w:numId="37" w16cid:durableId="567572250">
    <w:abstractNumId w:val="20"/>
  </w:num>
  <w:num w:numId="38" w16cid:durableId="495532391">
    <w:abstractNumId w:val="2"/>
  </w:num>
  <w:num w:numId="39" w16cid:durableId="997733080">
    <w:abstractNumId w:val="5"/>
  </w:num>
  <w:num w:numId="40" w16cid:durableId="994793884">
    <w:abstractNumId w:val="11"/>
  </w:num>
  <w:num w:numId="41" w16cid:durableId="11348215">
    <w:abstractNumId w:val="6"/>
  </w:num>
  <w:num w:numId="42" w16cid:durableId="926034986">
    <w:abstractNumId w:val="31"/>
  </w:num>
  <w:num w:numId="43" w16cid:durableId="1829326397">
    <w:abstractNumId w:val="27"/>
  </w:num>
  <w:num w:numId="44" w16cid:durableId="2085099772">
    <w:abstractNumId w:val="15"/>
  </w:num>
  <w:num w:numId="45" w16cid:durableId="479926829">
    <w:abstractNumId w:val="41"/>
  </w:num>
  <w:num w:numId="46" w16cid:durableId="664476895">
    <w:abstractNumId w:val="1"/>
  </w:num>
  <w:num w:numId="47" w16cid:durableId="1648587836">
    <w:abstractNumId w:val="22"/>
  </w:num>
  <w:num w:numId="48" w16cid:durableId="1990549614">
    <w:abstractNumId w:val="48"/>
  </w:num>
  <w:num w:numId="49" w16cid:durableId="1142187456">
    <w:abstractNumId w:val="38"/>
  </w:num>
  <w:num w:numId="50" w16cid:durableId="1927374284">
    <w:abstractNumId w:val="56"/>
  </w:num>
  <w:num w:numId="51" w16cid:durableId="166294231">
    <w:abstractNumId w:val="49"/>
  </w:num>
  <w:num w:numId="52" w16cid:durableId="867791942">
    <w:abstractNumId w:val="10"/>
  </w:num>
  <w:num w:numId="53" w16cid:durableId="892424803">
    <w:abstractNumId w:val="44"/>
  </w:num>
  <w:num w:numId="54" w16cid:durableId="924456309">
    <w:abstractNumId w:val="40"/>
  </w:num>
  <w:num w:numId="55" w16cid:durableId="1507162098">
    <w:abstractNumId w:val="47"/>
  </w:num>
  <w:num w:numId="56" w16cid:durableId="548033580">
    <w:abstractNumId w:val="43"/>
  </w:num>
  <w:num w:numId="57" w16cid:durableId="1165825957">
    <w:abstractNumId w:val="13"/>
  </w:num>
  <w:num w:numId="58" w16cid:durableId="2027904524">
    <w:abstractNumId w:val="34"/>
  </w:num>
  <w:num w:numId="59" w16cid:durableId="1767071688">
    <w:abstractNumId w:val="25"/>
  </w:num>
  <w:num w:numId="60" w16cid:durableId="1719818562">
    <w:abstractNumId w:val="7"/>
  </w:num>
  <w:num w:numId="61" w16cid:durableId="829949184">
    <w:abstractNumId w:val="60"/>
  </w:num>
  <w:num w:numId="62" w16cid:durableId="651175931">
    <w:abstractNumId w:val="3"/>
  </w:num>
  <w:num w:numId="63" w16cid:durableId="280695678">
    <w:abstractNumId w:val="8"/>
  </w:num>
  <w:num w:numId="64" w16cid:durableId="1918975422">
    <w:abstractNumId w:val="30"/>
  </w:num>
  <w:num w:numId="65" w16cid:durableId="875194484">
    <w:abstractNumId w:val="6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0F0"/>
    <w:rsid w:val="00000008"/>
    <w:rsid w:val="00001126"/>
    <w:rsid w:val="000016A0"/>
    <w:rsid w:val="0000364D"/>
    <w:rsid w:val="00004DF6"/>
    <w:rsid w:val="00005912"/>
    <w:rsid w:val="00006528"/>
    <w:rsid w:val="00007837"/>
    <w:rsid w:val="000079AC"/>
    <w:rsid w:val="00007A6E"/>
    <w:rsid w:val="00007D05"/>
    <w:rsid w:val="0001060E"/>
    <w:rsid w:val="00010FDF"/>
    <w:rsid w:val="00011AEB"/>
    <w:rsid w:val="000120E5"/>
    <w:rsid w:val="0001333B"/>
    <w:rsid w:val="00013FD8"/>
    <w:rsid w:val="00014725"/>
    <w:rsid w:val="0001494C"/>
    <w:rsid w:val="000154E0"/>
    <w:rsid w:val="0001571D"/>
    <w:rsid w:val="00015E38"/>
    <w:rsid w:val="00017C8B"/>
    <w:rsid w:val="00020CC9"/>
    <w:rsid w:val="00021A1F"/>
    <w:rsid w:val="00023196"/>
    <w:rsid w:val="0002486F"/>
    <w:rsid w:val="00025B3F"/>
    <w:rsid w:val="00025C8E"/>
    <w:rsid w:val="00026192"/>
    <w:rsid w:val="000276A0"/>
    <w:rsid w:val="000308C2"/>
    <w:rsid w:val="0003124B"/>
    <w:rsid w:val="00032E77"/>
    <w:rsid w:val="00035333"/>
    <w:rsid w:val="00035667"/>
    <w:rsid w:val="00035B21"/>
    <w:rsid w:val="000360C8"/>
    <w:rsid w:val="00036246"/>
    <w:rsid w:val="00036951"/>
    <w:rsid w:val="00036FC2"/>
    <w:rsid w:val="00037312"/>
    <w:rsid w:val="00037A5C"/>
    <w:rsid w:val="000411A5"/>
    <w:rsid w:val="0004178A"/>
    <w:rsid w:val="000419BE"/>
    <w:rsid w:val="00042421"/>
    <w:rsid w:val="00044EC9"/>
    <w:rsid w:val="0004598C"/>
    <w:rsid w:val="00045C7D"/>
    <w:rsid w:val="000468B7"/>
    <w:rsid w:val="00046CD8"/>
    <w:rsid w:val="00047749"/>
    <w:rsid w:val="00047764"/>
    <w:rsid w:val="00050179"/>
    <w:rsid w:val="0005042D"/>
    <w:rsid w:val="0005099E"/>
    <w:rsid w:val="00050CEC"/>
    <w:rsid w:val="000510CF"/>
    <w:rsid w:val="00051CFE"/>
    <w:rsid w:val="00051F11"/>
    <w:rsid w:val="000536A7"/>
    <w:rsid w:val="00054214"/>
    <w:rsid w:val="000547EE"/>
    <w:rsid w:val="000548B9"/>
    <w:rsid w:val="00055B0E"/>
    <w:rsid w:val="00056002"/>
    <w:rsid w:val="00056F4A"/>
    <w:rsid w:val="00060F7B"/>
    <w:rsid w:val="0006279B"/>
    <w:rsid w:val="000627AA"/>
    <w:rsid w:val="00063332"/>
    <w:rsid w:val="000636A3"/>
    <w:rsid w:val="000639B6"/>
    <w:rsid w:val="00063C20"/>
    <w:rsid w:val="000660C4"/>
    <w:rsid w:val="0006658B"/>
    <w:rsid w:val="0006744B"/>
    <w:rsid w:val="00067EE9"/>
    <w:rsid w:val="00070320"/>
    <w:rsid w:val="00071138"/>
    <w:rsid w:val="00072B39"/>
    <w:rsid w:val="00072EA0"/>
    <w:rsid w:val="00073298"/>
    <w:rsid w:val="00073C41"/>
    <w:rsid w:val="00073D6B"/>
    <w:rsid w:val="00074BA5"/>
    <w:rsid w:val="000753F3"/>
    <w:rsid w:val="000764A7"/>
    <w:rsid w:val="00076B5E"/>
    <w:rsid w:val="0007717D"/>
    <w:rsid w:val="00077A3D"/>
    <w:rsid w:val="00077A85"/>
    <w:rsid w:val="00077CBF"/>
    <w:rsid w:val="00080959"/>
    <w:rsid w:val="00081286"/>
    <w:rsid w:val="000826D3"/>
    <w:rsid w:val="00084AD1"/>
    <w:rsid w:val="000856F3"/>
    <w:rsid w:val="00086BA6"/>
    <w:rsid w:val="00086F90"/>
    <w:rsid w:val="00090B31"/>
    <w:rsid w:val="00091A6C"/>
    <w:rsid w:val="000936B8"/>
    <w:rsid w:val="00093BA2"/>
    <w:rsid w:val="0009610C"/>
    <w:rsid w:val="000976F8"/>
    <w:rsid w:val="00097E13"/>
    <w:rsid w:val="000A0192"/>
    <w:rsid w:val="000A0E76"/>
    <w:rsid w:val="000A22E9"/>
    <w:rsid w:val="000A2F57"/>
    <w:rsid w:val="000A31A1"/>
    <w:rsid w:val="000A422D"/>
    <w:rsid w:val="000A4554"/>
    <w:rsid w:val="000A4A0C"/>
    <w:rsid w:val="000A53ED"/>
    <w:rsid w:val="000B1221"/>
    <w:rsid w:val="000B1789"/>
    <w:rsid w:val="000B183B"/>
    <w:rsid w:val="000B1BE8"/>
    <w:rsid w:val="000B1D86"/>
    <w:rsid w:val="000B22F0"/>
    <w:rsid w:val="000B262F"/>
    <w:rsid w:val="000B2674"/>
    <w:rsid w:val="000B363E"/>
    <w:rsid w:val="000B453E"/>
    <w:rsid w:val="000B47EE"/>
    <w:rsid w:val="000B60A6"/>
    <w:rsid w:val="000B622B"/>
    <w:rsid w:val="000C08F3"/>
    <w:rsid w:val="000C1A08"/>
    <w:rsid w:val="000C1D21"/>
    <w:rsid w:val="000C3330"/>
    <w:rsid w:val="000C367F"/>
    <w:rsid w:val="000C542F"/>
    <w:rsid w:val="000C618C"/>
    <w:rsid w:val="000C6391"/>
    <w:rsid w:val="000C7BC2"/>
    <w:rsid w:val="000D4851"/>
    <w:rsid w:val="000D4C5F"/>
    <w:rsid w:val="000D4D35"/>
    <w:rsid w:val="000D54D3"/>
    <w:rsid w:val="000D6E54"/>
    <w:rsid w:val="000D6F55"/>
    <w:rsid w:val="000D704A"/>
    <w:rsid w:val="000D7B5F"/>
    <w:rsid w:val="000E0D2F"/>
    <w:rsid w:val="000E22A0"/>
    <w:rsid w:val="000E2B1E"/>
    <w:rsid w:val="000E3822"/>
    <w:rsid w:val="000E394D"/>
    <w:rsid w:val="000E3B62"/>
    <w:rsid w:val="000E4010"/>
    <w:rsid w:val="000E4C31"/>
    <w:rsid w:val="000E504A"/>
    <w:rsid w:val="000E5052"/>
    <w:rsid w:val="000E5096"/>
    <w:rsid w:val="000E545A"/>
    <w:rsid w:val="000E5AC6"/>
    <w:rsid w:val="000E62D2"/>
    <w:rsid w:val="000E6435"/>
    <w:rsid w:val="000E6C0E"/>
    <w:rsid w:val="000E77F0"/>
    <w:rsid w:val="000F0196"/>
    <w:rsid w:val="000F10D5"/>
    <w:rsid w:val="000F1A0F"/>
    <w:rsid w:val="000F1C99"/>
    <w:rsid w:val="000F25DE"/>
    <w:rsid w:val="000F3379"/>
    <w:rsid w:val="000F3E14"/>
    <w:rsid w:val="000F5115"/>
    <w:rsid w:val="000F68FA"/>
    <w:rsid w:val="000F7A15"/>
    <w:rsid w:val="00100481"/>
    <w:rsid w:val="00100781"/>
    <w:rsid w:val="00100974"/>
    <w:rsid w:val="00100E72"/>
    <w:rsid w:val="00101195"/>
    <w:rsid w:val="001014C6"/>
    <w:rsid w:val="0010172B"/>
    <w:rsid w:val="001023EE"/>
    <w:rsid w:val="00102A48"/>
    <w:rsid w:val="00102D57"/>
    <w:rsid w:val="0010317F"/>
    <w:rsid w:val="00103517"/>
    <w:rsid w:val="001036D3"/>
    <w:rsid w:val="001036DE"/>
    <w:rsid w:val="00104FF2"/>
    <w:rsid w:val="001059BF"/>
    <w:rsid w:val="00105F0D"/>
    <w:rsid w:val="001064D3"/>
    <w:rsid w:val="001100AA"/>
    <w:rsid w:val="00110424"/>
    <w:rsid w:val="00111470"/>
    <w:rsid w:val="00111560"/>
    <w:rsid w:val="00111881"/>
    <w:rsid w:val="00112392"/>
    <w:rsid w:val="00113560"/>
    <w:rsid w:val="001136B6"/>
    <w:rsid w:val="00114A91"/>
    <w:rsid w:val="001155F8"/>
    <w:rsid w:val="00115754"/>
    <w:rsid w:val="00115B03"/>
    <w:rsid w:val="00115FB0"/>
    <w:rsid w:val="00116517"/>
    <w:rsid w:val="00116A03"/>
    <w:rsid w:val="00117FE0"/>
    <w:rsid w:val="001207DA"/>
    <w:rsid w:val="001228E7"/>
    <w:rsid w:val="00122C7B"/>
    <w:rsid w:val="00124738"/>
    <w:rsid w:val="00124E2F"/>
    <w:rsid w:val="00126E63"/>
    <w:rsid w:val="00127CC5"/>
    <w:rsid w:val="00130285"/>
    <w:rsid w:val="001305C0"/>
    <w:rsid w:val="00130715"/>
    <w:rsid w:val="00130805"/>
    <w:rsid w:val="0013115A"/>
    <w:rsid w:val="00131915"/>
    <w:rsid w:val="00132020"/>
    <w:rsid w:val="0013282B"/>
    <w:rsid w:val="001329DA"/>
    <w:rsid w:val="00133051"/>
    <w:rsid w:val="0013317F"/>
    <w:rsid w:val="00134971"/>
    <w:rsid w:val="00134EF5"/>
    <w:rsid w:val="0013556D"/>
    <w:rsid w:val="00135A62"/>
    <w:rsid w:val="00135E85"/>
    <w:rsid w:val="001365E6"/>
    <w:rsid w:val="00136955"/>
    <w:rsid w:val="00137363"/>
    <w:rsid w:val="00140796"/>
    <w:rsid w:val="00140DEE"/>
    <w:rsid w:val="00141595"/>
    <w:rsid w:val="0014174A"/>
    <w:rsid w:val="00141BB4"/>
    <w:rsid w:val="00142856"/>
    <w:rsid w:val="00142930"/>
    <w:rsid w:val="00142A22"/>
    <w:rsid w:val="001440FF"/>
    <w:rsid w:val="001448A4"/>
    <w:rsid w:val="001450A1"/>
    <w:rsid w:val="0014566F"/>
    <w:rsid w:val="00146B40"/>
    <w:rsid w:val="00146DA5"/>
    <w:rsid w:val="00146DB0"/>
    <w:rsid w:val="00147D02"/>
    <w:rsid w:val="001506FB"/>
    <w:rsid w:val="00150976"/>
    <w:rsid w:val="00150D42"/>
    <w:rsid w:val="00154383"/>
    <w:rsid w:val="0015476D"/>
    <w:rsid w:val="00154F47"/>
    <w:rsid w:val="0015718A"/>
    <w:rsid w:val="00157401"/>
    <w:rsid w:val="00157CDD"/>
    <w:rsid w:val="0016136F"/>
    <w:rsid w:val="00161484"/>
    <w:rsid w:val="001617EA"/>
    <w:rsid w:val="00162A4D"/>
    <w:rsid w:val="00163638"/>
    <w:rsid w:val="00164B11"/>
    <w:rsid w:val="00164F80"/>
    <w:rsid w:val="00164FC0"/>
    <w:rsid w:val="00165697"/>
    <w:rsid w:val="00165792"/>
    <w:rsid w:val="00166C22"/>
    <w:rsid w:val="00167ABE"/>
    <w:rsid w:val="00167FDC"/>
    <w:rsid w:val="0017341B"/>
    <w:rsid w:val="00173508"/>
    <w:rsid w:val="001745D0"/>
    <w:rsid w:val="001748A9"/>
    <w:rsid w:val="00174A51"/>
    <w:rsid w:val="00176AD0"/>
    <w:rsid w:val="00177160"/>
    <w:rsid w:val="0017799E"/>
    <w:rsid w:val="001823BD"/>
    <w:rsid w:val="00183B89"/>
    <w:rsid w:val="00184170"/>
    <w:rsid w:val="00184B03"/>
    <w:rsid w:val="00184EE0"/>
    <w:rsid w:val="0018525F"/>
    <w:rsid w:val="0018573D"/>
    <w:rsid w:val="00186008"/>
    <w:rsid w:val="00187232"/>
    <w:rsid w:val="0018730B"/>
    <w:rsid w:val="00187FCF"/>
    <w:rsid w:val="00190790"/>
    <w:rsid w:val="001922D1"/>
    <w:rsid w:val="0019259B"/>
    <w:rsid w:val="00192B3B"/>
    <w:rsid w:val="001932BA"/>
    <w:rsid w:val="00193C5C"/>
    <w:rsid w:val="0019403A"/>
    <w:rsid w:val="00195E95"/>
    <w:rsid w:val="00196818"/>
    <w:rsid w:val="00196F7F"/>
    <w:rsid w:val="00197FA1"/>
    <w:rsid w:val="001A16B5"/>
    <w:rsid w:val="001A1921"/>
    <w:rsid w:val="001A2B61"/>
    <w:rsid w:val="001A3025"/>
    <w:rsid w:val="001A3539"/>
    <w:rsid w:val="001A3AFC"/>
    <w:rsid w:val="001A3F4C"/>
    <w:rsid w:val="001A4C08"/>
    <w:rsid w:val="001A547F"/>
    <w:rsid w:val="001A58CB"/>
    <w:rsid w:val="001A7573"/>
    <w:rsid w:val="001B05C8"/>
    <w:rsid w:val="001B1864"/>
    <w:rsid w:val="001B2DF6"/>
    <w:rsid w:val="001B3DB6"/>
    <w:rsid w:val="001B3EAF"/>
    <w:rsid w:val="001B408B"/>
    <w:rsid w:val="001B40DC"/>
    <w:rsid w:val="001B4932"/>
    <w:rsid w:val="001B4EAA"/>
    <w:rsid w:val="001B5CC2"/>
    <w:rsid w:val="001B73A0"/>
    <w:rsid w:val="001B7CBF"/>
    <w:rsid w:val="001B7F49"/>
    <w:rsid w:val="001C0B19"/>
    <w:rsid w:val="001C1761"/>
    <w:rsid w:val="001C1AA6"/>
    <w:rsid w:val="001C1AEF"/>
    <w:rsid w:val="001C1D75"/>
    <w:rsid w:val="001C1DC7"/>
    <w:rsid w:val="001C32AD"/>
    <w:rsid w:val="001C3734"/>
    <w:rsid w:val="001C46AD"/>
    <w:rsid w:val="001C5BB2"/>
    <w:rsid w:val="001C613E"/>
    <w:rsid w:val="001C6AAC"/>
    <w:rsid w:val="001C71C6"/>
    <w:rsid w:val="001C74DD"/>
    <w:rsid w:val="001C766B"/>
    <w:rsid w:val="001C7E95"/>
    <w:rsid w:val="001D0E68"/>
    <w:rsid w:val="001D2024"/>
    <w:rsid w:val="001D2FFF"/>
    <w:rsid w:val="001D4319"/>
    <w:rsid w:val="001D4978"/>
    <w:rsid w:val="001D508F"/>
    <w:rsid w:val="001D5DC3"/>
    <w:rsid w:val="001D6466"/>
    <w:rsid w:val="001D72BF"/>
    <w:rsid w:val="001D7409"/>
    <w:rsid w:val="001E037A"/>
    <w:rsid w:val="001E08B2"/>
    <w:rsid w:val="001E0C6A"/>
    <w:rsid w:val="001E104C"/>
    <w:rsid w:val="001E1A0D"/>
    <w:rsid w:val="001E2495"/>
    <w:rsid w:val="001E348E"/>
    <w:rsid w:val="001E4BD6"/>
    <w:rsid w:val="001E4E33"/>
    <w:rsid w:val="001E5273"/>
    <w:rsid w:val="001E55D2"/>
    <w:rsid w:val="001E5676"/>
    <w:rsid w:val="001E5E5C"/>
    <w:rsid w:val="001E5F54"/>
    <w:rsid w:val="001F0609"/>
    <w:rsid w:val="001F0CD7"/>
    <w:rsid w:val="001F15B0"/>
    <w:rsid w:val="001F1D5C"/>
    <w:rsid w:val="001F2E5A"/>
    <w:rsid w:val="001F33E5"/>
    <w:rsid w:val="001F64D7"/>
    <w:rsid w:val="001F69DD"/>
    <w:rsid w:val="001F731E"/>
    <w:rsid w:val="001F759A"/>
    <w:rsid w:val="001F7785"/>
    <w:rsid w:val="001F7A83"/>
    <w:rsid w:val="002002CF"/>
    <w:rsid w:val="00200320"/>
    <w:rsid w:val="0020053F"/>
    <w:rsid w:val="0020056C"/>
    <w:rsid w:val="00202303"/>
    <w:rsid w:val="00202541"/>
    <w:rsid w:val="00203014"/>
    <w:rsid w:val="00203714"/>
    <w:rsid w:val="00203CB3"/>
    <w:rsid w:val="0020484F"/>
    <w:rsid w:val="002054B5"/>
    <w:rsid w:val="002055D9"/>
    <w:rsid w:val="00205758"/>
    <w:rsid w:val="00210520"/>
    <w:rsid w:val="00211D09"/>
    <w:rsid w:val="00213815"/>
    <w:rsid w:val="00214BFA"/>
    <w:rsid w:val="002155B5"/>
    <w:rsid w:val="00216D73"/>
    <w:rsid w:val="00216E96"/>
    <w:rsid w:val="00220E10"/>
    <w:rsid w:val="002214E7"/>
    <w:rsid w:val="002215C4"/>
    <w:rsid w:val="00221F2C"/>
    <w:rsid w:val="00222336"/>
    <w:rsid w:val="00222A4A"/>
    <w:rsid w:val="00222D46"/>
    <w:rsid w:val="00222D75"/>
    <w:rsid w:val="00223012"/>
    <w:rsid w:val="0022362E"/>
    <w:rsid w:val="00223901"/>
    <w:rsid w:val="00226265"/>
    <w:rsid w:val="00226835"/>
    <w:rsid w:val="0022724F"/>
    <w:rsid w:val="00227D81"/>
    <w:rsid w:val="00230AF5"/>
    <w:rsid w:val="00230B77"/>
    <w:rsid w:val="00230C70"/>
    <w:rsid w:val="0023239B"/>
    <w:rsid w:val="0023366D"/>
    <w:rsid w:val="00234777"/>
    <w:rsid w:val="00234C22"/>
    <w:rsid w:val="0023502B"/>
    <w:rsid w:val="0024171F"/>
    <w:rsid w:val="00244F8B"/>
    <w:rsid w:val="00245786"/>
    <w:rsid w:val="00245C21"/>
    <w:rsid w:val="00246AB7"/>
    <w:rsid w:val="00246ACD"/>
    <w:rsid w:val="00247B6B"/>
    <w:rsid w:val="00247D7D"/>
    <w:rsid w:val="002505F1"/>
    <w:rsid w:val="00250929"/>
    <w:rsid w:val="00251C13"/>
    <w:rsid w:val="002528DD"/>
    <w:rsid w:val="00252C65"/>
    <w:rsid w:val="00252CD6"/>
    <w:rsid w:val="0025321F"/>
    <w:rsid w:val="0025401E"/>
    <w:rsid w:val="00254C46"/>
    <w:rsid w:val="00254EB4"/>
    <w:rsid w:val="00255939"/>
    <w:rsid w:val="002574FE"/>
    <w:rsid w:val="00262BF6"/>
    <w:rsid w:val="00262DE6"/>
    <w:rsid w:val="00263449"/>
    <w:rsid w:val="00263577"/>
    <w:rsid w:val="0026362B"/>
    <w:rsid w:val="00263C7A"/>
    <w:rsid w:val="00263F56"/>
    <w:rsid w:val="002656EC"/>
    <w:rsid w:val="00265B8E"/>
    <w:rsid w:val="00266E45"/>
    <w:rsid w:val="00266F03"/>
    <w:rsid w:val="002674C4"/>
    <w:rsid w:val="00267FAA"/>
    <w:rsid w:val="00270A37"/>
    <w:rsid w:val="00270A4C"/>
    <w:rsid w:val="00271D1B"/>
    <w:rsid w:val="00271D1F"/>
    <w:rsid w:val="00271FCC"/>
    <w:rsid w:val="002721FA"/>
    <w:rsid w:val="0027238F"/>
    <w:rsid w:val="002728CF"/>
    <w:rsid w:val="0027350A"/>
    <w:rsid w:val="00273A39"/>
    <w:rsid w:val="00276330"/>
    <w:rsid w:val="00276CD9"/>
    <w:rsid w:val="00276CE4"/>
    <w:rsid w:val="00280DB1"/>
    <w:rsid w:val="00281520"/>
    <w:rsid w:val="00282D2D"/>
    <w:rsid w:val="00282ED2"/>
    <w:rsid w:val="002839E0"/>
    <w:rsid w:val="00283B80"/>
    <w:rsid w:val="0028491E"/>
    <w:rsid w:val="00284C2C"/>
    <w:rsid w:val="00284EEA"/>
    <w:rsid w:val="00285342"/>
    <w:rsid w:val="00285573"/>
    <w:rsid w:val="002871C6"/>
    <w:rsid w:val="002901EE"/>
    <w:rsid w:val="00291AE8"/>
    <w:rsid w:val="00291F05"/>
    <w:rsid w:val="00292556"/>
    <w:rsid w:val="00292802"/>
    <w:rsid w:val="0029396F"/>
    <w:rsid w:val="00294512"/>
    <w:rsid w:val="002970B5"/>
    <w:rsid w:val="00297B8F"/>
    <w:rsid w:val="002A1C25"/>
    <w:rsid w:val="002A226F"/>
    <w:rsid w:val="002A22DE"/>
    <w:rsid w:val="002A3435"/>
    <w:rsid w:val="002A43F5"/>
    <w:rsid w:val="002A4619"/>
    <w:rsid w:val="002A4687"/>
    <w:rsid w:val="002A6A1A"/>
    <w:rsid w:val="002A7914"/>
    <w:rsid w:val="002B1A82"/>
    <w:rsid w:val="002B23B5"/>
    <w:rsid w:val="002B25C4"/>
    <w:rsid w:val="002B3209"/>
    <w:rsid w:val="002B5431"/>
    <w:rsid w:val="002B70CE"/>
    <w:rsid w:val="002B7794"/>
    <w:rsid w:val="002B79D0"/>
    <w:rsid w:val="002B7FCF"/>
    <w:rsid w:val="002C0039"/>
    <w:rsid w:val="002C2307"/>
    <w:rsid w:val="002C387D"/>
    <w:rsid w:val="002C4B6B"/>
    <w:rsid w:val="002C53CE"/>
    <w:rsid w:val="002C5832"/>
    <w:rsid w:val="002C6594"/>
    <w:rsid w:val="002C7898"/>
    <w:rsid w:val="002D0262"/>
    <w:rsid w:val="002D16A7"/>
    <w:rsid w:val="002D334F"/>
    <w:rsid w:val="002D5D7D"/>
    <w:rsid w:val="002D5D99"/>
    <w:rsid w:val="002D61A7"/>
    <w:rsid w:val="002E030D"/>
    <w:rsid w:val="002E0C5B"/>
    <w:rsid w:val="002E1944"/>
    <w:rsid w:val="002E2460"/>
    <w:rsid w:val="002E32E1"/>
    <w:rsid w:val="002E3E95"/>
    <w:rsid w:val="002E4FBE"/>
    <w:rsid w:val="002E5429"/>
    <w:rsid w:val="002E54FD"/>
    <w:rsid w:val="002E56CC"/>
    <w:rsid w:val="002E56F2"/>
    <w:rsid w:val="002E736A"/>
    <w:rsid w:val="002E7554"/>
    <w:rsid w:val="002E7863"/>
    <w:rsid w:val="002F0D85"/>
    <w:rsid w:val="002F0E1B"/>
    <w:rsid w:val="002F243A"/>
    <w:rsid w:val="002F2760"/>
    <w:rsid w:val="002F342D"/>
    <w:rsid w:val="002F37D9"/>
    <w:rsid w:val="002F3C5F"/>
    <w:rsid w:val="002F432C"/>
    <w:rsid w:val="002F4567"/>
    <w:rsid w:val="002F4B26"/>
    <w:rsid w:val="002F56E6"/>
    <w:rsid w:val="002F65DB"/>
    <w:rsid w:val="002F669A"/>
    <w:rsid w:val="002F6FA1"/>
    <w:rsid w:val="002F7187"/>
    <w:rsid w:val="002F742C"/>
    <w:rsid w:val="002F7DAC"/>
    <w:rsid w:val="003002D5"/>
    <w:rsid w:val="00300798"/>
    <w:rsid w:val="00300B25"/>
    <w:rsid w:val="00302322"/>
    <w:rsid w:val="003037FF"/>
    <w:rsid w:val="00304029"/>
    <w:rsid w:val="00305547"/>
    <w:rsid w:val="003064B6"/>
    <w:rsid w:val="003066E5"/>
    <w:rsid w:val="00307506"/>
    <w:rsid w:val="00307661"/>
    <w:rsid w:val="003077FF"/>
    <w:rsid w:val="00307A55"/>
    <w:rsid w:val="00310054"/>
    <w:rsid w:val="00310249"/>
    <w:rsid w:val="00310A61"/>
    <w:rsid w:val="00311730"/>
    <w:rsid w:val="00312162"/>
    <w:rsid w:val="0031525E"/>
    <w:rsid w:val="00316C8F"/>
    <w:rsid w:val="00316EC3"/>
    <w:rsid w:val="003172E7"/>
    <w:rsid w:val="003176EF"/>
    <w:rsid w:val="003208BD"/>
    <w:rsid w:val="00321421"/>
    <w:rsid w:val="00321944"/>
    <w:rsid w:val="00322EA9"/>
    <w:rsid w:val="003237CE"/>
    <w:rsid w:val="00325ADE"/>
    <w:rsid w:val="00327853"/>
    <w:rsid w:val="00327D18"/>
    <w:rsid w:val="00327DA2"/>
    <w:rsid w:val="00330528"/>
    <w:rsid w:val="00332BE5"/>
    <w:rsid w:val="0033303E"/>
    <w:rsid w:val="003332BA"/>
    <w:rsid w:val="00333916"/>
    <w:rsid w:val="0033532C"/>
    <w:rsid w:val="0033625D"/>
    <w:rsid w:val="00336D67"/>
    <w:rsid w:val="003405D3"/>
    <w:rsid w:val="00340BE4"/>
    <w:rsid w:val="00343182"/>
    <w:rsid w:val="00343851"/>
    <w:rsid w:val="00343A05"/>
    <w:rsid w:val="00344755"/>
    <w:rsid w:val="00344FA8"/>
    <w:rsid w:val="0034642C"/>
    <w:rsid w:val="003466A6"/>
    <w:rsid w:val="00347B8F"/>
    <w:rsid w:val="00350680"/>
    <w:rsid w:val="00352580"/>
    <w:rsid w:val="00352D58"/>
    <w:rsid w:val="00353289"/>
    <w:rsid w:val="00353933"/>
    <w:rsid w:val="00353D02"/>
    <w:rsid w:val="0035420B"/>
    <w:rsid w:val="00354B2A"/>
    <w:rsid w:val="00355AF5"/>
    <w:rsid w:val="00355CE2"/>
    <w:rsid w:val="00355DDA"/>
    <w:rsid w:val="00356562"/>
    <w:rsid w:val="003568AC"/>
    <w:rsid w:val="00356FDC"/>
    <w:rsid w:val="003600AC"/>
    <w:rsid w:val="00360B02"/>
    <w:rsid w:val="00361A1E"/>
    <w:rsid w:val="00361E0F"/>
    <w:rsid w:val="00362F22"/>
    <w:rsid w:val="003634E5"/>
    <w:rsid w:val="003635EA"/>
    <w:rsid w:val="0036561A"/>
    <w:rsid w:val="003660AC"/>
    <w:rsid w:val="00367C59"/>
    <w:rsid w:val="00370D9E"/>
    <w:rsid w:val="00370EFF"/>
    <w:rsid w:val="00371382"/>
    <w:rsid w:val="0037277A"/>
    <w:rsid w:val="003737C1"/>
    <w:rsid w:val="0037383C"/>
    <w:rsid w:val="00373EA7"/>
    <w:rsid w:val="00375464"/>
    <w:rsid w:val="00375EE6"/>
    <w:rsid w:val="00376390"/>
    <w:rsid w:val="003764C9"/>
    <w:rsid w:val="00376609"/>
    <w:rsid w:val="0037669C"/>
    <w:rsid w:val="0037770C"/>
    <w:rsid w:val="0038060B"/>
    <w:rsid w:val="00381C1E"/>
    <w:rsid w:val="00382D3A"/>
    <w:rsid w:val="003833B2"/>
    <w:rsid w:val="00385338"/>
    <w:rsid w:val="0038541D"/>
    <w:rsid w:val="0038615C"/>
    <w:rsid w:val="0038619D"/>
    <w:rsid w:val="00387321"/>
    <w:rsid w:val="003878E6"/>
    <w:rsid w:val="00387A00"/>
    <w:rsid w:val="00387EBF"/>
    <w:rsid w:val="00387FD1"/>
    <w:rsid w:val="00390BBF"/>
    <w:rsid w:val="0039109C"/>
    <w:rsid w:val="00391903"/>
    <w:rsid w:val="00391958"/>
    <w:rsid w:val="00391F12"/>
    <w:rsid w:val="0039212D"/>
    <w:rsid w:val="00392298"/>
    <w:rsid w:val="00393A3E"/>
    <w:rsid w:val="00394D84"/>
    <w:rsid w:val="00397C0D"/>
    <w:rsid w:val="003A1242"/>
    <w:rsid w:val="003A49C3"/>
    <w:rsid w:val="003A517E"/>
    <w:rsid w:val="003A55FE"/>
    <w:rsid w:val="003A5740"/>
    <w:rsid w:val="003A5CCE"/>
    <w:rsid w:val="003A6AB5"/>
    <w:rsid w:val="003B0014"/>
    <w:rsid w:val="003B15AE"/>
    <w:rsid w:val="003B2130"/>
    <w:rsid w:val="003B25ED"/>
    <w:rsid w:val="003B29BD"/>
    <w:rsid w:val="003B2CA7"/>
    <w:rsid w:val="003B461F"/>
    <w:rsid w:val="003B492E"/>
    <w:rsid w:val="003B4952"/>
    <w:rsid w:val="003B4AE2"/>
    <w:rsid w:val="003B5EF0"/>
    <w:rsid w:val="003B697B"/>
    <w:rsid w:val="003B6F7B"/>
    <w:rsid w:val="003C07D5"/>
    <w:rsid w:val="003C154D"/>
    <w:rsid w:val="003C161A"/>
    <w:rsid w:val="003C3FE8"/>
    <w:rsid w:val="003C493C"/>
    <w:rsid w:val="003D00A2"/>
    <w:rsid w:val="003D066B"/>
    <w:rsid w:val="003D0FB3"/>
    <w:rsid w:val="003D1640"/>
    <w:rsid w:val="003D1B7F"/>
    <w:rsid w:val="003D291C"/>
    <w:rsid w:val="003D31F6"/>
    <w:rsid w:val="003D3867"/>
    <w:rsid w:val="003D3DC9"/>
    <w:rsid w:val="003D496A"/>
    <w:rsid w:val="003D6444"/>
    <w:rsid w:val="003D6A96"/>
    <w:rsid w:val="003D7824"/>
    <w:rsid w:val="003D7EFF"/>
    <w:rsid w:val="003E10A1"/>
    <w:rsid w:val="003E1115"/>
    <w:rsid w:val="003E254C"/>
    <w:rsid w:val="003E2FE6"/>
    <w:rsid w:val="003E365A"/>
    <w:rsid w:val="003E39EF"/>
    <w:rsid w:val="003E513D"/>
    <w:rsid w:val="003E5A6A"/>
    <w:rsid w:val="003E6584"/>
    <w:rsid w:val="003E6861"/>
    <w:rsid w:val="003E77CA"/>
    <w:rsid w:val="003E7C6A"/>
    <w:rsid w:val="003F0358"/>
    <w:rsid w:val="003F0ACB"/>
    <w:rsid w:val="003F0D74"/>
    <w:rsid w:val="003F1E1D"/>
    <w:rsid w:val="003F2C51"/>
    <w:rsid w:val="003F3A6B"/>
    <w:rsid w:val="003F497B"/>
    <w:rsid w:val="003F53F1"/>
    <w:rsid w:val="003F54B4"/>
    <w:rsid w:val="003F7D94"/>
    <w:rsid w:val="00401C87"/>
    <w:rsid w:val="00403C00"/>
    <w:rsid w:val="004040D5"/>
    <w:rsid w:val="004043FB"/>
    <w:rsid w:val="00404757"/>
    <w:rsid w:val="0040488F"/>
    <w:rsid w:val="00404ADD"/>
    <w:rsid w:val="00404B2A"/>
    <w:rsid w:val="0040640C"/>
    <w:rsid w:val="00406AF9"/>
    <w:rsid w:val="004075A9"/>
    <w:rsid w:val="0040795C"/>
    <w:rsid w:val="00407FA4"/>
    <w:rsid w:val="00410B38"/>
    <w:rsid w:val="00410F10"/>
    <w:rsid w:val="00413029"/>
    <w:rsid w:val="0041433B"/>
    <w:rsid w:val="00416B45"/>
    <w:rsid w:val="00416F5C"/>
    <w:rsid w:val="00417F2B"/>
    <w:rsid w:val="0042033B"/>
    <w:rsid w:val="00420563"/>
    <w:rsid w:val="00420A27"/>
    <w:rsid w:val="00420ABD"/>
    <w:rsid w:val="00421336"/>
    <w:rsid w:val="0042151B"/>
    <w:rsid w:val="004216A9"/>
    <w:rsid w:val="00421DE2"/>
    <w:rsid w:val="00421E1D"/>
    <w:rsid w:val="00422521"/>
    <w:rsid w:val="0042276C"/>
    <w:rsid w:val="004233FD"/>
    <w:rsid w:val="00423EC3"/>
    <w:rsid w:val="00424B60"/>
    <w:rsid w:val="0042594B"/>
    <w:rsid w:val="0042635F"/>
    <w:rsid w:val="00426CE3"/>
    <w:rsid w:val="00427D12"/>
    <w:rsid w:val="004308F9"/>
    <w:rsid w:val="00431BB9"/>
    <w:rsid w:val="00431D33"/>
    <w:rsid w:val="00432103"/>
    <w:rsid w:val="004326CA"/>
    <w:rsid w:val="004328BE"/>
    <w:rsid w:val="004333EA"/>
    <w:rsid w:val="00434615"/>
    <w:rsid w:val="00434AA8"/>
    <w:rsid w:val="00436292"/>
    <w:rsid w:val="00437B61"/>
    <w:rsid w:val="0044021E"/>
    <w:rsid w:val="00440B2B"/>
    <w:rsid w:val="00440CBA"/>
    <w:rsid w:val="00441AD6"/>
    <w:rsid w:val="004427E1"/>
    <w:rsid w:val="0044373D"/>
    <w:rsid w:val="00443DC5"/>
    <w:rsid w:val="004442D6"/>
    <w:rsid w:val="0044526D"/>
    <w:rsid w:val="004455CD"/>
    <w:rsid w:val="00446B47"/>
    <w:rsid w:val="004471A0"/>
    <w:rsid w:val="004502DF"/>
    <w:rsid w:val="00451CAB"/>
    <w:rsid w:val="00451D1F"/>
    <w:rsid w:val="00452103"/>
    <w:rsid w:val="00452362"/>
    <w:rsid w:val="00452ABB"/>
    <w:rsid w:val="00452F7E"/>
    <w:rsid w:val="0045462C"/>
    <w:rsid w:val="0045512C"/>
    <w:rsid w:val="004561DE"/>
    <w:rsid w:val="0045626C"/>
    <w:rsid w:val="004562C6"/>
    <w:rsid w:val="004563F3"/>
    <w:rsid w:val="00456B2C"/>
    <w:rsid w:val="00457189"/>
    <w:rsid w:val="0045771D"/>
    <w:rsid w:val="004600E9"/>
    <w:rsid w:val="00460517"/>
    <w:rsid w:val="004616ED"/>
    <w:rsid w:val="00462C97"/>
    <w:rsid w:val="00462E68"/>
    <w:rsid w:val="00463816"/>
    <w:rsid w:val="004639D1"/>
    <w:rsid w:val="004651D7"/>
    <w:rsid w:val="00465871"/>
    <w:rsid w:val="00466065"/>
    <w:rsid w:val="00466B3C"/>
    <w:rsid w:val="00466E1D"/>
    <w:rsid w:val="004672B1"/>
    <w:rsid w:val="004675E3"/>
    <w:rsid w:val="004678BA"/>
    <w:rsid w:val="004706F9"/>
    <w:rsid w:val="00470FF6"/>
    <w:rsid w:val="004722BE"/>
    <w:rsid w:val="004723F0"/>
    <w:rsid w:val="004724E9"/>
    <w:rsid w:val="00472686"/>
    <w:rsid w:val="004726F4"/>
    <w:rsid w:val="00474EAD"/>
    <w:rsid w:val="00474F28"/>
    <w:rsid w:val="00475768"/>
    <w:rsid w:val="00475FED"/>
    <w:rsid w:val="004761F2"/>
    <w:rsid w:val="004772CC"/>
    <w:rsid w:val="00477F8C"/>
    <w:rsid w:val="0048057C"/>
    <w:rsid w:val="004819AE"/>
    <w:rsid w:val="004824C8"/>
    <w:rsid w:val="0048290C"/>
    <w:rsid w:val="00482D4B"/>
    <w:rsid w:val="00483ABD"/>
    <w:rsid w:val="00484331"/>
    <w:rsid w:val="0048447D"/>
    <w:rsid w:val="00485060"/>
    <w:rsid w:val="004855D0"/>
    <w:rsid w:val="00485C57"/>
    <w:rsid w:val="00485D50"/>
    <w:rsid w:val="00485F15"/>
    <w:rsid w:val="0048612C"/>
    <w:rsid w:val="00486197"/>
    <w:rsid w:val="004868E5"/>
    <w:rsid w:val="004870E2"/>
    <w:rsid w:val="00487585"/>
    <w:rsid w:val="00487758"/>
    <w:rsid w:val="00487C7E"/>
    <w:rsid w:val="00487D18"/>
    <w:rsid w:val="00490084"/>
    <w:rsid w:val="00490A58"/>
    <w:rsid w:val="00491879"/>
    <w:rsid w:val="00491F61"/>
    <w:rsid w:val="00492137"/>
    <w:rsid w:val="00492214"/>
    <w:rsid w:val="00493703"/>
    <w:rsid w:val="0049587D"/>
    <w:rsid w:val="00496B7C"/>
    <w:rsid w:val="00497212"/>
    <w:rsid w:val="004A1C32"/>
    <w:rsid w:val="004A1D93"/>
    <w:rsid w:val="004A2E66"/>
    <w:rsid w:val="004A3C51"/>
    <w:rsid w:val="004A3F62"/>
    <w:rsid w:val="004A4010"/>
    <w:rsid w:val="004A42AC"/>
    <w:rsid w:val="004A4F82"/>
    <w:rsid w:val="004A63AE"/>
    <w:rsid w:val="004A6D1D"/>
    <w:rsid w:val="004B1067"/>
    <w:rsid w:val="004B1819"/>
    <w:rsid w:val="004B1A80"/>
    <w:rsid w:val="004B1F64"/>
    <w:rsid w:val="004B1FED"/>
    <w:rsid w:val="004B2FDA"/>
    <w:rsid w:val="004B3342"/>
    <w:rsid w:val="004B42BA"/>
    <w:rsid w:val="004B4A45"/>
    <w:rsid w:val="004B520E"/>
    <w:rsid w:val="004B5565"/>
    <w:rsid w:val="004B5B1F"/>
    <w:rsid w:val="004B5ED0"/>
    <w:rsid w:val="004B6254"/>
    <w:rsid w:val="004B653C"/>
    <w:rsid w:val="004B752C"/>
    <w:rsid w:val="004B7B24"/>
    <w:rsid w:val="004B7EDB"/>
    <w:rsid w:val="004C0384"/>
    <w:rsid w:val="004C03F8"/>
    <w:rsid w:val="004C08F4"/>
    <w:rsid w:val="004C356B"/>
    <w:rsid w:val="004C3AD6"/>
    <w:rsid w:val="004C4079"/>
    <w:rsid w:val="004C43A6"/>
    <w:rsid w:val="004C4AC7"/>
    <w:rsid w:val="004C5694"/>
    <w:rsid w:val="004C56A0"/>
    <w:rsid w:val="004C5AA1"/>
    <w:rsid w:val="004C5F21"/>
    <w:rsid w:val="004C600C"/>
    <w:rsid w:val="004C644C"/>
    <w:rsid w:val="004D0465"/>
    <w:rsid w:val="004D0D4F"/>
    <w:rsid w:val="004D12A9"/>
    <w:rsid w:val="004D1C40"/>
    <w:rsid w:val="004D3A72"/>
    <w:rsid w:val="004D48CA"/>
    <w:rsid w:val="004D510D"/>
    <w:rsid w:val="004D529C"/>
    <w:rsid w:val="004D6374"/>
    <w:rsid w:val="004D6DF2"/>
    <w:rsid w:val="004D77EF"/>
    <w:rsid w:val="004D79EE"/>
    <w:rsid w:val="004E0666"/>
    <w:rsid w:val="004E0D16"/>
    <w:rsid w:val="004E0FA0"/>
    <w:rsid w:val="004E224E"/>
    <w:rsid w:val="004E3D2D"/>
    <w:rsid w:val="004E4229"/>
    <w:rsid w:val="004E4CDE"/>
    <w:rsid w:val="004E5B9E"/>
    <w:rsid w:val="004E698B"/>
    <w:rsid w:val="004E6CDB"/>
    <w:rsid w:val="004E7D1F"/>
    <w:rsid w:val="004F038E"/>
    <w:rsid w:val="004F0454"/>
    <w:rsid w:val="004F0A43"/>
    <w:rsid w:val="004F1ABC"/>
    <w:rsid w:val="004F2DAB"/>
    <w:rsid w:val="004F3867"/>
    <w:rsid w:val="004F4423"/>
    <w:rsid w:val="004F449D"/>
    <w:rsid w:val="004F5340"/>
    <w:rsid w:val="004F53F8"/>
    <w:rsid w:val="004F7BDE"/>
    <w:rsid w:val="00500BEB"/>
    <w:rsid w:val="00500D9C"/>
    <w:rsid w:val="00501383"/>
    <w:rsid w:val="0050166D"/>
    <w:rsid w:val="00501883"/>
    <w:rsid w:val="00501F26"/>
    <w:rsid w:val="00501F75"/>
    <w:rsid w:val="00504D1F"/>
    <w:rsid w:val="00505EE6"/>
    <w:rsid w:val="00506960"/>
    <w:rsid w:val="005076A1"/>
    <w:rsid w:val="00507BCB"/>
    <w:rsid w:val="00507D74"/>
    <w:rsid w:val="0051039A"/>
    <w:rsid w:val="005112AC"/>
    <w:rsid w:val="00511D09"/>
    <w:rsid w:val="00512344"/>
    <w:rsid w:val="00512B98"/>
    <w:rsid w:val="00512E85"/>
    <w:rsid w:val="005160FE"/>
    <w:rsid w:val="0051651F"/>
    <w:rsid w:val="005178DA"/>
    <w:rsid w:val="005205F6"/>
    <w:rsid w:val="0052061C"/>
    <w:rsid w:val="005206DD"/>
    <w:rsid w:val="00521547"/>
    <w:rsid w:val="00521729"/>
    <w:rsid w:val="0052252F"/>
    <w:rsid w:val="00523605"/>
    <w:rsid w:val="00524220"/>
    <w:rsid w:val="005245A1"/>
    <w:rsid w:val="0052476A"/>
    <w:rsid w:val="0052524E"/>
    <w:rsid w:val="0052574E"/>
    <w:rsid w:val="00525A56"/>
    <w:rsid w:val="00525E1D"/>
    <w:rsid w:val="0052668E"/>
    <w:rsid w:val="005267E6"/>
    <w:rsid w:val="00526BFD"/>
    <w:rsid w:val="00526DF3"/>
    <w:rsid w:val="0053153A"/>
    <w:rsid w:val="0053199B"/>
    <w:rsid w:val="00531E9E"/>
    <w:rsid w:val="0053204B"/>
    <w:rsid w:val="005340E3"/>
    <w:rsid w:val="005342F4"/>
    <w:rsid w:val="00534D91"/>
    <w:rsid w:val="00534E78"/>
    <w:rsid w:val="005352C6"/>
    <w:rsid w:val="005364B5"/>
    <w:rsid w:val="0053747E"/>
    <w:rsid w:val="00537B85"/>
    <w:rsid w:val="00537D37"/>
    <w:rsid w:val="0054112A"/>
    <w:rsid w:val="005419C6"/>
    <w:rsid w:val="00541BC6"/>
    <w:rsid w:val="00542367"/>
    <w:rsid w:val="00543772"/>
    <w:rsid w:val="00545340"/>
    <w:rsid w:val="00545DFE"/>
    <w:rsid w:val="0054719B"/>
    <w:rsid w:val="005479F8"/>
    <w:rsid w:val="0055025A"/>
    <w:rsid w:val="00550A28"/>
    <w:rsid w:val="00550F6E"/>
    <w:rsid w:val="00551E25"/>
    <w:rsid w:val="005530CC"/>
    <w:rsid w:val="00553FB0"/>
    <w:rsid w:val="005556D2"/>
    <w:rsid w:val="00560ECA"/>
    <w:rsid w:val="00560FE9"/>
    <w:rsid w:val="005617B1"/>
    <w:rsid w:val="00563165"/>
    <w:rsid w:val="00564972"/>
    <w:rsid w:val="005660A9"/>
    <w:rsid w:val="005665F8"/>
    <w:rsid w:val="005678D5"/>
    <w:rsid w:val="00570185"/>
    <w:rsid w:val="00570648"/>
    <w:rsid w:val="00570AFF"/>
    <w:rsid w:val="0057190D"/>
    <w:rsid w:val="00571E17"/>
    <w:rsid w:val="0057256B"/>
    <w:rsid w:val="005725F0"/>
    <w:rsid w:val="00572D2F"/>
    <w:rsid w:val="00573B36"/>
    <w:rsid w:val="00573E7C"/>
    <w:rsid w:val="00574404"/>
    <w:rsid w:val="00575152"/>
    <w:rsid w:val="005752AB"/>
    <w:rsid w:val="0057558D"/>
    <w:rsid w:val="00576079"/>
    <w:rsid w:val="00576167"/>
    <w:rsid w:val="00576B25"/>
    <w:rsid w:val="00577521"/>
    <w:rsid w:val="00577E8A"/>
    <w:rsid w:val="00580EA1"/>
    <w:rsid w:val="00581C98"/>
    <w:rsid w:val="005827DE"/>
    <w:rsid w:val="00582DA4"/>
    <w:rsid w:val="00583467"/>
    <w:rsid w:val="00583610"/>
    <w:rsid w:val="005842FB"/>
    <w:rsid w:val="00584379"/>
    <w:rsid w:val="00584FCA"/>
    <w:rsid w:val="0058678E"/>
    <w:rsid w:val="00586FF5"/>
    <w:rsid w:val="005874FD"/>
    <w:rsid w:val="005877F3"/>
    <w:rsid w:val="00590360"/>
    <w:rsid w:val="00590B2E"/>
    <w:rsid w:val="005923AD"/>
    <w:rsid w:val="00592D9C"/>
    <w:rsid w:val="005931CE"/>
    <w:rsid w:val="0059446D"/>
    <w:rsid w:val="00594877"/>
    <w:rsid w:val="00594AFF"/>
    <w:rsid w:val="00595EF7"/>
    <w:rsid w:val="00596406"/>
    <w:rsid w:val="00596C46"/>
    <w:rsid w:val="005972BC"/>
    <w:rsid w:val="00597359"/>
    <w:rsid w:val="00597489"/>
    <w:rsid w:val="005A0775"/>
    <w:rsid w:val="005A0DF9"/>
    <w:rsid w:val="005A0F18"/>
    <w:rsid w:val="005A10AB"/>
    <w:rsid w:val="005A1762"/>
    <w:rsid w:val="005A1D8B"/>
    <w:rsid w:val="005A205C"/>
    <w:rsid w:val="005A2CA8"/>
    <w:rsid w:val="005A3264"/>
    <w:rsid w:val="005A343F"/>
    <w:rsid w:val="005A42A1"/>
    <w:rsid w:val="005A4B93"/>
    <w:rsid w:val="005A4C08"/>
    <w:rsid w:val="005A50DF"/>
    <w:rsid w:val="005A521C"/>
    <w:rsid w:val="005A5CBD"/>
    <w:rsid w:val="005B06C6"/>
    <w:rsid w:val="005B14F1"/>
    <w:rsid w:val="005B23A4"/>
    <w:rsid w:val="005B25F3"/>
    <w:rsid w:val="005B291A"/>
    <w:rsid w:val="005B2938"/>
    <w:rsid w:val="005B34DF"/>
    <w:rsid w:val="005B4A63"/>
    <w:rsid w:val="005B4FE7"/>
    <w:rsid w:val="005B587D"/>
    <w:rsid w:val="005B6497"/>
    <w:rsid w:val="005B679B"/>
    <w:rsid w:val="005B7B62"/>
    <w:rsid w:val="005C092B"/>
    <w:rsid w:val="005C0AF8"/>
    <w:rsid w:val="005C1155"/>
    <w:rsid w:val="005C13A7"/>
    <w:rsid w:val="005C17B4"/>
    <w:rsid w:val="005C1B5D"/>
    <w:rsid w:val="005C215D"/>
    <w:rsid w:val="005C27B5"/>
    <w:rsid w:val="005C3D81"/>
    <w:rsid w:val="005C49A8"/>
    <w:rsid w:val="005C6D47"/>
    <w:rsid w:val="005C701D"/>
    <w:rsid w:val="005C71DE"/>
    <w:rsid w:val="005C7473"/>
    <w:rsid w:val="005D0CD8"/>
    <w:rsid w:val="005D2458"/>
    <w:rsid w:val="005D497B"/>
    <w:rsid w:val="005D5C85"/>
    <w:rsid w:val="005D786C"/>
    <w:rsid w:val="005D7A90"/>
    <w:rsid w:val="005E0A34"/>
    <w:rsid w:val="005E104F"/>
    <w:rsid w:val="005E132D"/>
    <w:rsid w:val="005E384F"/>
    <w:rsid w:val="005E3BDD"/>
    <w:rsid w:val="005E406C"/>
    <w:rsid w:val="005E4CBE"/>
    <w:rsid w:val="005E6B5E"/>
    <w:rsid w:val="005E73D6"/>
    <w:rsid w:val="005F2025"/>
    <w:rsid w:val="005F2E3C"/>
    <w:rsid w:val="005F348F"/>
    <w:rsid w:val="005F3772"/>
    <w:rsid w:val="005F3794"/>
    <w:rsid w:val="005F5791"/>
    <w:rsid w:val="005F5C57"/>
    <w:rsid w:val="005F6A00"/>
    <w:rsid w:val="005F6D11"/>
    <w:rsid w:val="005F6E55"/>
    <w:rsid w:val="005F7D19"/>
    <w:rsid w:val="00600917"/>
    <w:rsid w:val="00600A2C"/>
    <w:rsid w:val="00602814"/>
    <w:rsid w:val="00603234"/>
    <w:rsid w:val="006034BB"/>
    <w:rsid w:val="00603754"/>
    <w:rsid w:val="00603BAE"/>
    <w:rsid w:val="00603BF9"/>
    <w:rsid w:val="00604FEA"/>
    <w:rsid w:val="006050D2"/>
    <w:rsid w:val="00605BDC"/>
    <w:rsid w:val="00605ECE"/>
    <w:rsid w:val="00605ED3"/>
    <w:rsid w:val="00606721"/>
    <w:rsid w:val="0060704B"/>
    <w:rsid w:val="00610B4D"/>
    <w:rsid w:val="006112CF"/>
    <w:rsid w:val="006113A2"/>
    <w:rsid w:val="00611E54"/>
    <w:rsid w:val="0061238B"/>
    <w:rsid w:val="00612954"/>
    <w:rsid w:val="006133C9"/>
    <w:rsid w:val="00613BE1"/>
    <w:rsid w:val="00613CF3"/>
    <w:rsid w:val="00613D69"/>
    <w:rsid w:val="00614941"/>
    <w:rsid w:val="00614D8F"/>
    <w:rsid w:val="00614E3A"/>
    <w:rsid w:val="0061548C"/>
    <w:rsid w:val="0061620F"/>
    <w:rsid w:val="00617252"/>
    <w:rsid w:val="006216F0"/>
    <w:rsid w:val="00623100"/>
    <w:rsid w:val="006246D6"/>
    <w:rsid w:val="0062513B"/>
    <w:rsid w:val="00625645"/>
    <w:rsid w:val="00626901"/>
    <w:rsid w:val="00627A67"/>
    <w:rsid w:val="00630AFA"/>
    <w:rsid w:val="00630D55"/>
    <w:rsid w:val="00631FD8"/>
    <w:rsid w:val="006320A6"/>
    <w:rsid w:val="00632DBB"/>
    <w:rsid w:val="00633C64"/>
    <w:rsid w:val="0063534E"/>
    <w:rsid w:val="00636884"/>
    <w:rsid w:val="00637F07"/>
    <w:rsid w:val="0064036C"/>
    <w:rsid w:val="00640D57"/>
    <w:rsid w:val="006416BA"/>
    <w:rsid w:val="00641892"/>
    <w:rsid w:val="0064191B"/>
    <w:rsid w:val="0064217F"/>
    <w:rsid w:val="00642403"/>
    <w:rsid w:val="00643154"/>
    <w:rsid w:val="00643462"/>
    <w:rsid w:val="00643618"/>
    <w:rsid w:val="00644306"/>
    <w:rsid w:val="00644609"/>
    <w:rsid w:val="00645474"/>
    <w:rsid w:val="0064556A"/>
    <w:rsid w:val="00645652"/>
    <w:rsid w:val="00647607"/>
    <w:rsid w:val="0065020B"/>
    <w:rsid w:val="0065084D"/>
    <w:rsid w:val="00651134"/>
    <w:rsid w:val="0065125E"/>
    <w:rsid w:val="00652E34"/>
    <w:rsid w:val="006536A0"/>
    <w:rsid w:val="006546D5"/>
    <w:rsid w:val="00654792"/>
    <w:rsid w:val="00654A90"/>
    <w:rsid w:val="00654EF7"/>
    <w:rsid w:val="00655013"/>
    <w:rsid w:val="0065670D"/>
    <w:rsid w:val="0065678C"/>
    <w:rsid w:val="00656EB0"/>
    <w:rsid w:val="00657527"/>
    <w:rsid w:val="006577D5"/>
    <w:rsid w:val="00657A59"/>
    <w:rsid w:val="00661015"/>
    <w:rsid w:val="006613D4"/>
    <w:rsid w:val="00661782"/>
    <w:rsid w:val="006617ED"/>
    <w:rsid w:val="00663156"/>
    <w:rsid w:val="006631EE"/>
    <w:rsid w:val="0066347B"/>
    <w:rsid w:val="00663E50"/>
    <w:rsid w:val="00664201"/>
    <w:rsid w:val="00665403"/>
    <w:rsid w:val="00665719"/>
    <w:rsid w:val="00667785"/>
    <w:rsid w:val="00671F9A"/>
    <w:rsid w:val="00672148"/>
    <w:rsid w:val="00672450"/>
    <w:rsid w:val="00672FCF"/>
    <w:rsid w:val="006732E3"/>
    <w:rsid w:val="00673E0A"/>
    <w:rsid w:val="006741D4"/>
    <w:rsid w:val="00674530"/>
    <w:rsid w:val="00676D6F"/>
    <w:rsid w:val="00676DE8"/>
    <w:rsid w:val="006774F6"/>
    <w:rsid w:val="00677840"/>
    <w:rsid w:val="006801C0"/>
    <w:rsid w:val="00681FCE"/>
    <w:rsid w:val="00682388"/>
    <w:rsid w:val="006823DF"/>
    <w:rsid w:val="00682467"/>
    <w:rsid w:val="006847C3"/>
    <w:rsid w:val="006872B6"/>
    <w:rsid w:val="006874DB"/>
    <w:rsid w:val="00687512"/>
    <w:rsid w:val="00690690"/>
    <w:rsid w:val="006912E4"/>
    <w:rsid w:val="006922A3"/>
    <w:rsid w:val="00692F7C"/>
    <w:rsid w:val="0069304F"/>
    <w:rsid w:val="00694252"/>
    <w:rsid w:val="00695405"/>
    <w:rsid w:val="006965B9"/>
    <w:rsid w:val="00697838"/>
    <w:rsid w:val="006A204C"/>
    <w:rsid w:val="006A239F"/>
    <w:rsid w:val="006A3258"/>
    <w:rsid w:val="006A589F"/>
    <w:rsid w:val="006A60FB"/>
    <w:rsid w:val="006A6AAE"/>
    <w:rsid w:val="006A6AD8"/>
    <w:rsid w:val="006A7219"/>
    <w:rsid w:val="006A7436"/>
    <w:rsid w:val="006B03B9"/>
    <w:rsid w:val="006B207D"/>
    <w:rsid w:val="006B2CCD"/>
    <w:rsid w:val="006B3062"/>
    <w:rsid w:val="006B71E9"/>
    <w:rsid w:val="006B7638"/>
    <w:rsid w:val="006B7DAC"/>
    <w:rsid w:val="006C0488"/>
    <w:rsid w:val="006C07B3"/>
    <w:rsid w:val="006C13A9"/>
    <w:rsid w:val="006C1735"/>
    <w:rsid w:val="006C1AF5"/>
    <w:rsid w:val="006C3523"/>
    <w:rsid w:val="006C4BEF"/>
    <w:rsid w:val="006C4ED4"/>
    <w:rsid w:val="006C556E"/>
    <w:rsid w:val="006C5C1D"/>
    <w:rsid w:val="006C6030"/>
    <w:rsid w:val="006C6CC2"/>
    <w:rsid w:val="006C6D58"/>
    <w:rsid w:val="006C6D60"/>
    <w:rsid w:val="006C7D4C"/>
    <w:rsid w:val="006D038D"/>
    <w:rsid w:val="006D16C7"/>
    <w:rsid w:val="006D267F"/>
    <w:rsid w:val="006D26E6"/>
    <w:rsid w:val="006D3041"/>
    <w:rsid w:val="006D30C3"/>
    <w:rsid w:val="006D3295"/>
    <w:rsid w:val="006D4A7E"/>
    <w:rsid w:val="006D5276"/>
    <w:rsid w:val="006D5A4C"/>
    <w:rsid w:val="006D602B"/>
    <w:rsid w:val="006D67D4"/>
    <w:rsid w:val="006D78DE"/>
    <w:rsid w:val="006E02F5"/>
    <w:rsid w:val="006E1ED3"/>
    <w:rsid w:val="006E2010"/>
    <w:rsid w:val="006E22A7"/>
    <w:rsid w:val="006E294D"/>
    <w:rsid w:val="006E31C6"/>
    <w:rsid w:val="006E3F99"/>
    <w:rsid w:val="006E42E4"/>
    <w:rsid w:val="006E5DEF"/>
    <w:rsid w:val="006E6916"/>
    <w:rsid w:val="006E7086"/>
    <w:rsid w:val="006E761F"/>
    <w:rsid w:val="006F2317"/>
    <w:rsid w:val="006F251E"/>
    <w:rsid w:val="006F2697"/>
    <w:rsid w:val="006F3B40"/>
    <w:rsid w:val="006F4C5C"/>
    <w:rsid w:val="006F4D01"/>
    <w:rsid w:val="006F644F"/>
    <w:rsid w:val="006F69C0"/>
    <w:rsid w:val="00700371"/>
    <w:rsid w:val="007023AD"/>
    <w:rsid w:val="0070315F"/>
    <w:rsid w:val="007038DF"/>
    <w:rsid w:val="00703B18"/>
    <w:rsid w:val="00703B93"/>
    <w:rsid w:val="007055AA"/>
    <w:rsid w:val="00705C43"/>
    <w:rsid w:val="007061DC"/>
    <w:rsid w:val="00706C99"/>
    <w:rsid w:val="00706FE6"/>
    <w:rsid w:val="00707C6B"/>
    <w:rsid w:val="00710DE2"/>
    <w:rsid w:val="00712D1A"/>
    <w:rsid w:val="00713722"/>
    <w:rsid w:val="00714D41"/>
    <w:rsid w:val="00715909"/>
    <w:rsid w:val="00716F25"/>
    <w:rsid w:val="00717CBC"/>
    <w:rsid w:val="0072023D"/>
    <w:rsid w:val="00720289"/>
    <w:rsid w:val="0072090A"/>
    <w:rsid w:val="007209FC"/>
    <w:rsid w:val="007214BB"/>
    <w:rsid w:val="00721A60"/>
    <w:rsid w:val="00721D46"/>
    <w:rsid w:val="0072274C"/>
    <w:rsid w:val="00722C48"/>
    <w:rsid w:val="00723EBD"/>
    <w:rsid w:val="00723FB2"/>
    <w:rsid w:val="00724548"/>
    <w:rsid w:val="007253AB"/>
    <w:rsid w:val="007266BC"/>
    <w:rsid w:val="00727D4F"/>
    <w:rsid w:val="00727ED6"/>
    <w:rsid w:val="007306AF"/>
    <w:rsid w:val="007312A7"/>
    <w:rsid w:val="007323D0"/>
    <w:rsid w:val="00734FC3"/>
    <w:rsid w:val="00735A0A"/>
    <w:rsid w:val="00736652"/>
    <w:rsid w:val="00736A37"/>
    <w:rsid w:val="00740274"/>
    <w:rsid w:val="00740703"/>
    <w:rsid w:val="0074097F"/>
    <w:rsid w:val="00740D9D"/>
    <w:rsid w:val="00740E6D"/>
    <w:rsid w:val="00741B8D"/>
    <w:rsid w:val="00742736"/>
    <w:rsid w:val="0074354B"/>
    <w:rsid w:val="0074365A"/>
    <w:rsid w:val="00746012"/>
    <w:rsid w:val="00746C09"/>
    <w:rsid w:val="00747093"/>
    <w:rsid w:val="007470F1"/>
    <w:rsid w:val="007479AF"/>
    <w:rsid w:val="00747B00"/>
    <w:rsid w:val="00747CCA"/>
    <w:rsid w:val="00751661"/>
    <w:rsid w:val="00751C59"/>
    <w:rsid w:val="00751DAC"/>
    <w:rsid w:val="00751FC7"/>
    <w:rsid w:val="007520A4"/>
    <w:rsid w:val="00752E97"/>
    <w:rsid w:val="00754E3A"/>
    <w:rsid w:val="00755188"/>
    <w:rsid w:val="00755DD4"/>
    <w:rsid w:val="00756716"/>
    <w:rsid w:val="00756CEE"/>
    <w:rsid w:val="00757029"/>
    <w:rsid w:val="00757721"/>
    <w:rsid w:val="007600B1"/>
    <w:rsid w:val="007609C7"/>
    <w:rsid w:val="00761233"/>
    <w:rsid w:val="00761D9D"/>
    <w:rsid w:val="00763117"/>
    <w:rsid w:val="0076316B"/>
    <w:rsid w:val="00763A30"/>
    <w:rsid w:val="00764E10"/>
    <w:rsid w:val="007652EB"/>
    <w:rsid w:val="0076577B"/>
    <w:rsid w:val="00765AAC"/>
    <w:rsid w:val="007662B6"/>
    <w:rsid w:val="00766ECF"/>
    <w:rsid w:val="00767374"/>
    <w:rsid w:val="00767887"/>
    <w:rsid w:val="00767CFD"/>
    <w:rsid w:val="0077074C"/>
    <w:rsid w:val="007708CD"/>
    <w:rsid w:val="0077114F"/>
    <w:rsid w:val="00772085"/>
    <w:rsid w:val="00772F6D"/>
    <w:rsid w:val="0077366E"/>
    <w:rsid w:val="00773807"/>
    <w:rsid w:val="00774093"/>
    <w:rsid w:val="0077510C"/>
    <w:rsid w:val="0077598D"/>
    <w:rsid w:val="007759AC"/>
    <w:rsid w:val="00776135"/>
    <w:rsid w:val="00776FB8"/>
    <w:rsid w:val="0077741E"/>
    <w:rsid w:val="00781028"/>
    <w:rsid w:val="00782595"/>
    <w:rsid w:val="00782BDA"/>
    <w:rsid w:val="007834C0"/>
    <w:rsid w:val="007840EF"/>
    <w:rsid w:val="00784494"/>
    <w:rsid w:val="00784646"/>
    <w:rsid w:val="0078683D"/>
    <w:rsid w:val="007869FC"/>
    <w:rsid w:val="00786E4B"/>
    <w:rsid w:val="007879C7"/>
    <w:rsid w:val="00787BEB"/>
    <w:rsid w:val="00790FE4"/>
    <w:rsid w:val="007912E5"/>
    <w:rsid w:val="007933A4"/>
    <w:rsid w:val="0079382E"/>
    <w:rsid w:val="00795591"/>
    <w:rsid w:val="0079630E"/>
    <w:rsid w:val="00796514"/>
    <w:rsid w:val="00797A60"/>
    <w:rsid w:val="00797D34"/>
    <w:rsid w:val="007A0642"/>
    <w:rsid w:val="007A2EA7"/>
    <w:rsid w:val="007A5566"/>
    <w:rsid w:val="007A5DE0"/>
    <w:rsid w:val="007A6A9A"/>
    <w:rsid w:val="007A6C25"/>
    <w:rsid w:val="007A6CAD"/>
    <w:rsid w:val="007A7B75"/>
    <w:rsid w:val="007B0B3C"/>
    <w:rsid w:val="007B1093"/>
    <w:rsid w:val="007B15AD"/>
    <w:rsid w:val="007B19ED"/>
    <w:rsid w:val="007B27B8"/>
    <w:rsid w:val="007B4678"/>
    <w:rsid w:val="007B5593"/>
    <w:rsid w:val="007B5B96"/>
    <w:rsid w:val="007B62CA"/>
    <w:rsid w:val="007B696A"/>
    <w:rsid w:val="007B7685"/>
    <w:rsid w:val="007C0356"/>
    <w:rsid w:val="007C1009"/>
    <w:rsid w:val="007C2780"/>
    <w:rsid w:val="007C3048"/>
    <w:rsid w:val="007C3DEF"/>
    <w:rsid w:val="007C4435"/>
    <w:rsid w:val="007C5704"/>
    <w:rsid w:val="007C6B38"/>
    <w:rsid w:val="007C6EF0"/>
    <w:rsid w:val="007C7395"/>
    <w:rsid w:val="007D0114"/>
    <w:rsid w:val="007D01F1"/>
    <w:rsid w:val="007D0C08"/>
    <w:rsid w:val="007D0CB0"/>
    <w:rsid w:val="007D1968"/>
    <w:rsid w:val="007D23C5"/>
    <w:rsid w:val="007D2FA0"/>
    <w:rsid w:val="007D3987"/>
    <w:rsid w:val="007D3B84"/>
    <w:rsid w:val="007D537A"/>
    <w:rsid w:val="007D53F4"/>
    <w:rsid w:val="007D6D98"/>
    <w:rsid w:val="007D7041"/>
    <w:rsid w:val="007D75BD"/>
    <w:rsid w:val="007D7C53"/>
    <w:rsid w:val="007D7C5B"/>
    <w:rsid w:val="007E02F0"/>
    <w:rsid w:val="007E1513"/>
    <w:rsid w:val="007E251C"/>
    <w:rsid w:val="007E3CA0"/>
    <w:rsid w:val="007E5CD1"/>
    <w:rsid w:val="007E6F34"/>
    <w:rsid w:val="007E7B5B"/>
    <w:rsid w:val="007F131D"/>
    <w:rsid w:val="007F1CB8"/>
    <w:rsid w:val="007F2E9E"/>
    <w:rsid w:val="007F3308"/>
    <w:rsid w:val="007F4D50"/>
    <w:rsid w:val="007F50D2"/>
    <w:rsid w:val="007F6A86"/>
    <w:rsid w:val="007F7310"/>
    <w:rsid w:val="007F754A"/>
    <w:rsid w:val="007F7883"/>
    <w:rsid w:val="007F78C3"/>
    <w:rsid w:val="00800816"/>
    <w:rsid w:val="00800D34"/>
    <w:rsid w:val="00800DA2"/>
    <w:rsid w:val="00801E03"/>
    <w:rsid w:val="00801F33"/>
    <w:rsid w:val="00802826"/>
    <w:rsid w:val="0080390B"/>
    <w:rsid w:val="0080400C"/>
    <w:rsid w:val="008064A4"/>
    <w:rsid w:val="008072CF"/>
    <w:rsid w:val="00810679"/>
    <w:rsid w:val="00811A72"/>
    <w:rsid w:val="0081218D"/>
    <w:rsid w:val="00812DAE"/>
    <w:rsid w:val="00813073"/>
    <w:rsid w:val="00813CD9"/>
    <w:rsid w:val="00813F22"/>
    <w:rsid w:val="008148A1"/>
    <w:rsid w:val="008162F2"/>
    <w:rsid w:val="008175DC"/>
    <w:rsid w:val="008208BF"/>
    <w:rsid w:val="00821804"/>
    <w:rsid w:val="008219DE"/>
    <w:rsid w:val="00821EC8"/>
    <w:rsid w:val="0082711C"/>
    <w:rsid w:val="00831018"/>
    <w:rsid w:val="00831C23"/>
    <w:rsid w:val="0083236A"/>
    <w:rsid w:val="00832C45"/>
    <w:rsid w:val="008332CF"/>
    <w:rsid w:val="008332F3"/>
    <w:rsid w:val="00834B50"/>
    <w:rsid w:val="008356C9"/>
    <w:rsid w:val="008359C1"/>
    <w:rsid w:val="00837412"/>
    <w:rsid w:val="00837F95"/>
    <w:rsid w:val="00841481"/>
    <w:rsid w:val="00841987"/>
    <w:rsid w:val="0084345E"/>
    <w:rsid w:val="008435AC"/>
    <w:rsid w:val="00845299"/>
    <w:rsid w:val="00845506"/>
    <w:rsid w:val="00845D8A"/>
    <w:rsid w:val="00847D90"/>
    <w:rsid w:val="00850009"/>
    <w:rsid w:val="0085027E"/>
    <w:rsid w:val="00851884"/>
    <w:rsid w:val="00852266"/>
    <w:rsid w:val="00852761"/>
    <w:rsid w:val="00853DC7"/>
    <w:rsid w:val="00854FE0"/>
    <w:rsid w:val="008560F0"/>
    <w:rsid w:val="00856E92"/>
    <w:rsid w:val="00857F20"/>
    <w:rsid w:val="00860519"/>
    <w:rsid w:val="00860577"/>
    <w:rsid w:val="0086180F"/>
    <w:rsid w:val="00862482"/>
    <w:rsid w:val="00862B35"/>
    <w:rsid w:val="0086319A"/>
    <w:rsid w:val="00863DB9"/>
    <w:rsid w:val="008648E5"/>
    <w:rsid w:val="00864B16"/>
    <w:rsid w:val="0086566B"/>
    <w:rsid w:val="0086595F"/>
    <w:rsid w:val="008666D8"/>
    <w:rsid w:val="008668D3"/>
    <w:rsid w:val="00866EB5"/>
    <w:rsid w:val="008677A3"/>
    <w:rsid w:val="00867FCC"/>
    <w:rsid w:val="00870418"/>
    <w:rsid w:val="00871CB2"/>
    <w:rsid w:val="00872FD0"/>
    <w:rsid w:val="008734A1"/>
    <w:rsid w:val="00873ACB"/>
    <w:rsid w:val="00874706"/>
    <w:rsid w:val="0087524C"/>
    <w:rsid w:val="00875BCD"/>
    <w:rsid w:val="00875FB9"/>
    <w:rsid w:val="008765FB"/>
    <w:rsid w:val="00876B46"/>
    <w:rsid w:val="00877744"/>
    <w:rsid w:val="00877ED6"/>
    <w:rsid w:val="008810CF"/>
    <w:rsid w:val="008820BD"/>
    <w:rsid w:val="00882519"/>
    <w:rsid w:val="00883C23"/>
    <w:rsid w:val="00883D76"/>
    <w:rsid w:val="00884D09"/>
    <w:rsid w:val="00885C41"/>
    <w:rsid w:val="00885D68"/>
    <w:rsid w:val="0088799C"/>
    <w:rsid w:val="008906B4"/>
    <w:rsid w:val="00890B2A"/>
    <w:rsid w:val="00890C60"/>
    <w:rsid w:val="00891A83"/>
    <w:rsid w:val="0089280C"/>
    <w:rsid w:val="008948F7"/>
    <w:rsid w:val="008960B9"/>
    <w:rsid w:val="00896F2E"/>
    <w:rsid w:val="00897A37"/>
    <w:rsid w:val="008A161D"/>
    <w:rsid w:val="008A1AFE"/>
    <w:rsid w:val="008A2528"/>
    <w:rsid w:val="008A3621"/>
    <w:rsid w:val="008A464C"/>
    <w:rsid w:val="008A4CB2"/>
    <w:rsid w:val="008A5655"/>
    <w:rsid w:val="008A67D9"/>
    <w:rsid w:val="008A6BA1"/>
    <w:rsid w:val="008A70F7"/>
    <w:rsid w:val="008A7893"/>
    <w:rsid w:val="008A7BCA"/>
    <w:rsid w:val="008A7D4E"/>
    <w:rsid w:val="008B0786"/>
    <w:rsid w:val="008B1601"/>
    <w:rsid w:val="008B20A0"/>
    <w:rsid w:val="008B2632"/>
    <w:rsid w:val="008B2B92"/>
    <w:rsid w:val="008B30D7"/>
    <w:rsid w:val="008B3143"/>
    <w:rsid w:val="008B341E"/>
    <w:rsid w:val="008B37FA"/>
    <w:rsid w:val="008B3E18"/>
    <w:rsid w:val="008B5383"/>
    <w:rsid w:val="008B56F2"/>
    <w:rsid w:val="008B6310"/>
    <w:rsid w:val="008B7700"/>
    <w:rsid w:val="008B7AB9"/>
    <w:rsid w:val="008C031F"/>
    <w:rsid w:val="008C09D9"/>
    <w:rsid w:val="008C1953"/>
    <w:rsid w:val="008C2396"/>
    <w:rsid w:val="008C2C1D"/>
    <w:rsid w:val="008C2DA1"/>
    <w:rsid w:val="008C3343"/>
    <w:rsid w:val="008C3BE6"/>
    <w:rsid w:val="008C3C6F"/>
    <w:rsid w:val="008C54EB"/>
    <w:rsid w:val="008C5AAA"/>
    <w:rsid w:val="008C688F"/>
    <w:rsid w:val="008C6FDB"/>
    <w:rsid w:val="008D15F3"/>
    <w:rsid w:val="008D27EC"/>
    <w:rsid w:val="008D30A4"/>
    <w:rsid w:val="008D3BDD"/>
    <w:rsid w:val="008D5587"/>
    <w:rsid w:val="008D6B24"/>
    <w:rsid w:val="008D75BE"/>
    <w:rsid w:val="008D7D3B"/>
    <w:rsid w:val="008E02A7"/>
    <w:rsid w:val="008E0914"/>
    <w:rsid w:val="008E0AD5"/>
    <w:rsid w:val="008E0F14"/>
    <w:rsid w:val="008E117B"/>
    <w:rsid w:val="008E3C40"/>
    <w:rsid w:val="008E4F9B"/>
    <w:rsid w:val="008E5586"/>
    <w:rsid w:val="008E6D37"/>
    <w:rsid w:val="008F1754"/>
    <w:rsid w:val="008F3CF5"/>
    <w:rsid w:val="008F5BCD"/>
    <w:rsid w:val="008F64F3"/>
    <w:rsid w:val="008F6E4C"/>
    <w:rsid w:val="008F7865"/>
    <w:rsid w:val="0090093F"/>
    <w:rsid w:val="009009B2"/>
    <w:rsid w:val="00900A4A"/>
    <w:rsid w:val="009011EE"/>
    <w:rsid w:val="0090180E"/>
    <w:rsid w:val="00902059"/>
    <w:rsid w:val="00902156"/>
    <w:rsid w:val="00902B89"/>
    <w:rsid w:val="00903236"/>
    <w:rsid w:val="00903F9E"/>
    <w:rsid w:val="00905475"/>
    <w:rsid w:val="00906DCD"/>
    <w:rsid w:val="00907025"/>
    <w:rsid w:val="009109AC"/>
    <w:rsid w:val="009109D0"/>
    <w:rsid w:val="00911EA7"/>
    <w:rsid w:val="00912249"/>
    <w:rsid w:val="009124E4"/>
    <w:rsid w:val="00912604"/>
    <w:rsid w:val="00913FD3"/>
    <w:rsid w:val="0091568D"/>
    <w:rsid w:val="009161F1"/>
    <w:rsid w:val="00916856"/>
    <w:rsid w:val="009169C2"/>
    <w:rsid w:val="00921200"/>
    <w:rsid w:val="0092357A"/>
    <w:rsid w:val="00923D3E"/>
    <w:rsid w:val="00924B00"/>
    <w:rsid w:val="00925A33"/>
    <w:rsid w:val="00925D94"/>
    <w:rsid w:val="00926DBC"/>
    <w:rsid w:val="00930715"/>
    <w:rsid w:val="00930FF6"/>
    <w:rsid w:val="0093103F"/>
    <w:rsid w:val="009311E6"/>
    <w:rsid w:val="00932497"/>
    <w:rsid w:val="009347EC"/>
    <w:rsid w:val="00935973"/>
    <w:rsid w:val="00936195"/>
    <w:rsid w:val="00936BDB"/>
    <w:rsid w:val="00937572"/>
    <w:rsid w:val="00937D85"/>
    <w:rsid w:val="00940A0C"/>
    <w:rsid w:val="00940E85"/>
    <w:rsid w:val="00941398"/>
    <w:rsid w:val="009425F5"/>
    <w:rsid w:val="00944E96"/>
    <w:rsid w:val="0094534F"/>
    <w:rsid w:val="009456E3"/>
    <w:rsid w:val="00945CD6"/>
    <w:rsid w:val="00946058"/>
    <w:rsid w:val="00946DD3"/>
    <w:rsid w:val="00947BEF"/>
    <w:rsid w:val="00950063"/>
    <w:rsid w:val="009509D5"/>
    <w:rsid w:val="00950AD1"/>
    <w:rsid w:val="00951325"/>
    <w:rsid w:val="009519CD"/>
    <w:rsid w:val="00952446"/>
    <w:rsid w:val="00954378"/>
    <w:rsid w:val="0095442B"/>
    <w:rsid w:val="0095470A"/>
    <w:rsid w:val="00955298"/>
    <w:rsid w:val="009552A8"/>
    <w:rsid w:val="00955BA1"/>
    <w:rsid w:val="00957DA5"/>
    <w:rsid w:val="00960C7A"/>
    <w:rsid w:val="00961EB1"/>
    <w:rsid w:val="00961EEE"/>
    <w:rsid w:val="009621A7"/>
    <w:rsid w:val="00964ED0"/>
    <w:rsid w:val="00967776"/>
    <w:rsid w:val="00967D30"/>
    <w:rsid w:val="00967E1D"/>
    <w:rsid w:val="0097069E"/>
    <w:rsid w:val="0097071B"/>
    <w:rsid w:val="00970953"/>
    <w:rsid w:val="00972414"/>
    <w:rsid w:val="009731D5"/>
    <w:rsid w:val="00973286"/>
    <w:rsid w:val="00975003"/>
    <w:rsid w:val="00975A8C"/>
    <w:rsid w:val="00975E69"/>
    <w:rsid w:val="00977A66"/>
    <w:rsid w:val="00977EF2"/>
    <w:rsid w:val="00977F0F"/>
    <w:rsid w:val="009800AC"/>
    <w:rsid w:val="0098157C"/>
    <w:rsid w:val="0098163E"/>
    <w:rsid w:val="009827C6"/>
    <w:rsid w:val="0098356B"/>
    <w:rsid w:val="00983A62"/>
    <w:rsid w:val="00984965"/>
    <w:rsid w:val="00985058"/>
    <w:rsid w:val="00985543"/>
    <w:rsid w:val="00985CBE"/>
    <w:rsid w:val="00986BFF"/>
    <w:rsid w:val="009875AD"/>
    <w:rsid w:val="00987D0C"/>
    <w:rsid w:val="009901FA"/>
    <w:rsid w:val="009915F2"/>
    <w:rsid w:val="00993CF5"/>
    <w:rsid w:val="0099445B"/>
    <w:rsid w:val="0099456C"/>
    <w:rsid w:val="00994DFD"/>
    <w:rsid w:val="00995CFE"/>
    <w:rsid w:val="00997609"/>
    <w:rsid w:val="00997C49"/>
    <w:rsid w:val="009A1723"/>
    <w:rsid w:val="009A1A3E"/>
    <w:rsid w:val="009A1CDD"/>
    <w:rsid w:val="009A213F"/>
    <w:rsid w:val="009A2D02"/>
    <w:rsid w:val="009A33E6"/>
    <w:rsid w:val="009A3F1B"/>
    <w:rsid w:val="009A425E"/>
    <w:rsid w:val="009A69F2"/>
    <w:rsid w:val="009A75D7"/>
    <w:rsid w:val="009B1524"/>
    <w:rsid w:val="009B19B0"/>
    <w:rsid w:val="009B29B1"/>
    <w:rsid w:val="009B3363"/>
    <w:rsid w:val="009B4369"/>
    <w:rsid w:val="009B4FEE"/>
    <w:rsid w:val="009B5818"/>
    <w:rsid w:val="009B5833"/>
    <w:rsid w:val="009B5978"/>
    <w:rsid w:val="009B5F96"/>
    <w:rsid w:val="009B6231"/>
    <w:rsid w:val="009B6740"/>
    <w:rsid w:val="009B7CDD"/>
    <w:rsid w:val="009C133A"/>
    <w:rsid w:val="009C1B9C"/>
    <w:rsid w:val="009C2260"/>
    <w:rsid w:val="009C31E8"/>
    <w:rsid w:val="009C60BB"/>
    <w:rsid w:val="009C61B4"/>
    <w:rsid w:val="009C668F"/>
    <w:rsid w:val="009C694F"/>
    <w:rsid w:val="009C76DD"/>
    <w:rsid w:val="009C7960"/>
    <w:rsid w:val="009C7C89"/>
    <w:rsid w:val="009D0287"/>
    <w:rsid w:val="009D34BB"/>
    <w:rsid w:val="009D4A59"/>
    <w:rsid w:val="009D60AB"/>
    <w:rsid w:val="009D648B"/>
    <w:rsid w:val="009D6A0C"/>
    <w:rsid w:val="009E0003"/>
    <w:rsid w:val="009E0BF1"/>
    <w:rsid w:val="009E0C7A"/>
    <w:rsid w:val="009E2345"/>
    <w:rsid w:val="009E2CB7"/>
    <w:rsid w:val="009E2D90"/>
    <w:rsid w:val="009E46EB"/>
    <w:rsid w:val="009E4B96"/>
    <w:rsid w:val="009E765E"/>
    <w:rsid w:val="009F06D1"/>
    <w:rsid w:val="009F0950"/>
    <w:rsid w:val="009F1A5B"/>
    <w:rsid w:val="009F26AE"/>
    <w:rsid w:val="009F318B"/>
    <w:rsid w:val="009F3BF5"/>
    <w:rsid w:val="009F5CD8"/>
    <w:rsid w:val="009F6932"/>
    <w:rsid w:val="009F7D20"/>
    <w:rsid w:val="00A00581"/>
    <w:rsid w:val="00A00610"/>
    <w:rsid w:val="00A00A0D"/>
    <w:rsid w:val="00A01F4A"/>
    <w:rsid w:val="00A022FC"/>
    <w:rsid w:val="00A0279F"/>
    <w:rsid w:val="00A03C3E"/>
    <w:rsid w:val="00A05CEA"/>
    <w:rsid w:val="00A0664B"/>
    <w:rsid w:val="00A06656"/>
    <w:rsid w:val="00A06B00"/>
    <w:rsid w:val="00A07021"/>
    <w:rsid w:val="00A07534"/>
    <w:rsid w:val="00A10855"/>
    <w:rsid w:val="00A10894"/>
    <w:rsid w:val="00A113D8"/>
    <w:rsid w:val="00A1147A"/>
    <w:rsid w:val="00A13CFB"/>
    <w:rsid w:val="00A14077"/>
    <w:rsid w:val="00A1479A"/>
    <w:rsid w:val="00A14FF4"/>
    <w:rsid w:val="00A1656B"/>
    <w:rsid w:val="00A16D9A"/>
    <w:rsid w:val="00A16EE8"/>
    <w:rsid w:val="00A1750B"/>
    <w:rsid w:val="00A20828"/>
    <w:rsid w:val="00A20CF0"/>
    <w:rsid w:val="00A21027"/>
    <w:rsid w:val="00A21AE2"/>
    <w:rsid w:val="00A21E2B"/>
    <w:rsid w:val="00A22EAB"/>
    <w:rsid w:val="00A23199"/>
    <w:rsid w:val="00A239BB"/>
    <w:rsid w:val="00A24AE6"/>
    <w:rsid w:val="00A24EE4"/>
    <w:rsid w:val="00A258CB"/>
    <w:rsid w:val="00A25BF1"/>
    <w:rsid w:val="00A261AE"/>
    <w:rsid w:val="00A2659A"/>
    <w:rsid w:val="00A2755B"/>
    <w:rsid w:val="00A27729"/>
    <w:rsid w:val="00A27D69"/>
    <w:rsid w:val="00A27E46"/>
    <w:rsid w:val="00A30362"/>
    <w:rsid w:val="00A307D7"/>
    <w:rsid w:val="00A30BFF"/>
    <w:rsid w:val="00A3173F"/>
    <w:rsid w:val="00A31A7F"/>
    <w:rsid w:val="00A32513"/>
    <w:rsid w:val="00A3393E"/>
    <w:rsid w:val="00A35A70"/>
    <w:rsid w:val="00A35C82"/>
    <w:rsid w:val="00A35CC6"/>
    <w:rsid w:val="00A362A1"/>
    <w:rsid w:val="00A36C4E"/>
    <w:rsid w:val="00A37161"/>
    <w:rsid w:val="00A37FC5"/>
    <w:rsid w:val="00A412BD"/>
    <w:rsid w:val="00A43F85"/>
    <w:rsid w:val="00A45C7F"/>
    <w:rsid w:val="00A46005"/>
    <w:rsid w:val="00A469AB"/>
    <w:rsid w:val="00A475A4"/>
    <w:rsid w:val="00A50A2F"/>
    <w:rsid w:val="00A51ADD"/>
    <w:rsid w:val="00A52522"/>
    <w:rsid w:val="00A526EC"/>
    <w:rsid w:val="00A52FD6"/>
    <w:rsid w:val="00A5353D"/>
    <w:rsid w:val="00A54B46"/>
    <w:rsid w:val="00A55E5D"/>
    <w:rsid w:val="00A60A24"/>
    <w:rsid w:val="00A60E45"/>
    <w:rsid w:val="00A6115F"/>
    <w:rsid w:val="00A61F3A"/>
    <w:rsid w:val="00A6353E"/>
    <w:rsid w:val="00A648E9"/>
    <w:rsid w:val="00A64CBE"/>
    <w:rsid w:val="00A653E2"/>
    <w:rsid w:val="00A65B6B"/>
    <w:rsid w:val="00A672B2"/>
    <w:rsid w:val="00A7014F"/>
    <w:rsid w:val="00A701AA"/>
    <w:rsid w:val="00A701FB"/>
    <w:rsid w:val="00A715B3"/>
    <w:rsid w:val="00A718D7"/>
    <w:rsid w:val="00A72A6C"/>
    <w:rsid w:val="00A73199"/>
    <w:rsid w:val="00A74801"/>
    <w:rsid w:val="00A74B95"/>
    <w:rsid w:val="00A752A1"/>
    <w:rsid w:val="00A75C40"/>
    <w:rsid w:val="00A779D8"/>
    <w:rsid w:val="00A80B13"/>
    <w:rsid w:val="00A8127D"/>
    <w:rsid w:val="00A8183B"/>
    <w:rsid w:val="00A82399"/>
    <w:rsid w:val="00A8345A"/>
    <w:rsid w:val="00A84230"/>
    <w:rsid w:val="00A8529A"/>
    <w:rsid w:val="00A85760"/>
    <w:rsid w:val="00A8636F"/>
    <w:rsid w:val="00A871C2"/>
    <w:rsid w:val="00A90858"/>
    <w:rsid w:val="00A90CBB"/>
    <w:rsid w:val="00A90FA1"/>
    <w:rsid w:val="00A919D9"/>
    <w:rsid w:val="00A91C21"/>
    <w:rsid w:val="00A9251F"/>
    <w:rsid w:val="00A92990"/>
    <w:rsid w:val="00A93E0B"/>
    <w:rsid w:val="00A93F08"/>
    <w:rsid w:val="00A94238"/>
    <w:rsid w:val="00A94F87"/>
    <w:rsid w:val="00A9535E"/>
    <w:rsid w:val="00A9565B"/>
    <w:rsid w:val="00A95778"/>
    <w:rsid w:val="00A97DEC"/>
    <w:rsid w:val="00AA00EE"/>
    <w:rsid w:val="00AA064F"/>
    <w:rsid w:val="00AA0B7E"/>
    <w:rsid w:val="00AA141A"/>
    <w:rsid w:val="00AA233D"/>
    <w:rsid w:val="00AA25A7"/>
    <w:rsid w:val="00AA2732"/>
    <w:rsid w:val="00AA6DBC"/>
    <w:rsid w:val="00AA7EAB"/>
    <w:rsid w:val="00AB002C"/>
    <w:rsid w:val="00AB070B"/>
    <w:rsid w:val="00AB0F6C"/>
    <w:rsid w:val="00AB1F39"/>
    <w:rsid w:val="00AB3F43"/>
    <w:rsid w:val="00AB5FBF"/>
    <w:rsid w:val="00AC110E"/>
    <w:rsid w:val="00AC1258"/>
    <w:rsid w:val="00AC3A49"/>
    <w:rsid w:val="00AC4553"/>
    <w:rsid w:val="00AC54D0"/>
    <w:rsid w:val="00AC5A8A"/>
    <w:rsid w:val="00AC5DD6"/>
    <w:rsid w:val="00AC730F"/>
    <w:rsid w:val="00AC7A11"/>
    <w:rsid w:val="00AC7C39"/>
    <w:rsid w:val="00AD0C4E"/>
    <w:rsid w:val="00AD1571"/>
    <w:rsid w:val="00AD1B0E"/>
    <w:rsid w:val="00AD1B7E"/>
    <w:rsid w:val="00AD1CBE"/>
    <w:rsid w:val="00AD22C1"/>
    <w:rsid w:val="00AD235D"/>
    <w:rsid w:val="00AD23C2"/>
    <w:rsid w:val="00AD2A2D"/>
    <w:rsid w:val="00AD4625"/>
    <w:rsid w:val="00AD5067"/>
    <w:rsid w:val="00AD56C7"/>
    <w:rsid w:val="00AD6DD2"/>
    <w:rsid w:val="00AD72FC"/>
    <w:rsid w:val="00AD74B3"/>
    <w:rsid w:val="00AD7631"/>
    <w:rsid w:val="00AD7AF5"/>
    <w:rsid w:val="00AE0C53"/>
    <w:rsid w:val="00AE24A3"/>
    <w:rsid w:val="00AE2810"/>
    <w:rsid w:val="00AE3D02"/>
    <w:rsid w:val="00AE3EE0"/>
    <w:rsid w:val="00AE4136"/>
    <w:rsid w:val="00AE512F"/>
    <w:rsid w:val="00AF0329"/>
    <w:rsid w:val="00AF0579"/>
    <w:rsid w:val="00AF2B57"/>
    <w:rsid w:val="00AF2CE3"/>
    <w:rsid w:val="00AF3050"/>
    <w:rsid w:val="00AF3320"/>
    <w:rsid w:val="00AF403C"/>
    <w:rsid w:val="00AF4356"/>
    <w:rsid w:val="00AF436C"/>
    <w:rsid w:val="00AF4576"/>
    <w:rsid w:val="00AF46E0"/>
    <w:rsid w:val="00AF4C7D"/>
    <w:rsid w:val="00AF4FC9"/>
    <w:rsid w:val="00AF594D"/>
    <w:rsid w:val="00AF693A"/>
    <w:rsid w:val="00AF69B8"/>
    <w:rsid w:val="00B005C8"/>
    <w:rsid w:val="00B007D5"/>
    <w:rsid w:val="00B00A98"/>
    <w:rsid w:val="00B0127F"/>
    <w:rsid w:val="00B021C2"/>
    <w:rsid w:val="00B03484"/>
    <w:rsid w:val="00B03A23"/>
    <w:rsid w:val="00B0416E"/>
    <w:rsid w:val="00B054AD"/>
    <w:rsid w:val="00B059EE"/>
    <w:rsid w:val="00B07489"/>
    <w:rsid w:val="00B11956"/>
    <w:rsid w:val="00B138D7"/>
    <w:rsid w:val="00B13BB8"/>
    <w:rsid w:val="00B144DA"/>
    <w:rsid w:val="00B14BDF"/>
    <w:rsid w:val="00B153F5"/>
    <w:rsid w:val="00B154A4"/>
    <w:rsid w:val="00B156B9"/>
    <w:rsid w:val="00B17771"/>
    <w:rsid w:val="00B178FC"/>
    <w:rsid w:val="00B206A7"/>
    <w:rsid w:val="00B20FC8"/>
    <w:rsid w:val="00B217AB"/>
    <w:rsid w:val="00B21C16"/>
    <w:rsid w:val="00B21FE8"/>
    <w:rsid w:val="00B220D4"/>
    <w:rsid w:val="00B224C2"/>
    <w:rsid w:val="00B229D0"/>
    <w:rsid w:val="00B23BBC"/>
    <w:rsid w:val="00B24251"/>
    <w:rsid w:val="00B24655"/>
    <w:rsid w:val="00B2538F"/>
    <w:rsid w:val="00B25799"/>
    <w:rsid w:val="00B265CB"/>
    <w:rsid w:val="00B26A8F"/>
    <w:rsid w:val="00B278BE"/>
    <w:rsid w:val="00B31D8C"/>
    <w:rsid w:val="00B3257A"/>
    <w:rsid w:val="00B33C62"/>
    <w:rsid w:val="00B3416A"/>
    <w:rsid w:val="00B3474A"/>
    <w:rsid w:val="00B3504D"/>
    <w:rsid w:val="00B367E7"/>
    <w:rsid w:val="00B36956"/>
    <w:rsid w:val="00B40297"/>
    <w:rsid w:val="00B40A48"/>
    <w:rsid w:val="00B4184E"/>
    <w:rsid w:val="00B41E21"/>
    <w:rsid w:val="00B425DD"/>
    <w:rsid w:val="00B4270E"/>
    <w:rsid w:val="00B43A29"/>
    <w:rsid w:val="00B43A73"/>
    <w:rsid w:val="00B4422E"/>
    <w:rsid w:val="00B445CB"/>
    <w:rsid w:val="00B44D32"/>
    <w:rsid w:val="00B45831"/>
    <w:rsid w:val="00B46B6C"/>
    <w:rsid w:val="00B47998"/>
    <w:rsid w:val="00B47B53"/>
    <w:rsid w:val="00B51DDF"/>
    <w:rsid w:val="00B5317B"/>
    <w:rsid w:val="00B5372E"/>
    <w:rsid w:val="00B5535C"/>
    <w:rsid w:val="00B55DD7"/>
    <w:rsid w:val="00B57316"/>
    <w:rsid w:val="00B577F0"/>
    <w:rsid w:val="00B6021F"/>
    <w:rsid w:val="00B61AC6"/>
    <w:rsid w:val="00B62EE4"/>
    <w:rsid w:val="00B62FF6"/>
    <w:rsid w:val="00B63DEB"/>
    <w:rsid w:val="00B64D7E"/>
    <w:rsid w:val="00B657B0"/>
    <w:rsid w:val="00B65A50"/>
    <w:rsid w:val="00B65B38"/>
    <w:rsid w:val="00B661AF"/>
    <w:rsid w:val="00B664D5"/>
    <w:rsid w:val="00B66F3D"/>
    <w:rsid w:val="00B678FE"/>
    <w:rsid w:val="00B67EE5"/>
    <w:rsid w:val="00B70C35"/>
    <w:rsid w:val="00B712B2"/>
    <w:rsid w:val="00B71849"/>
    <w:rsid w:val="00B75465"/>
    <w:rsid w:val="00B768D4"/>
    <w:rsid w:val="00B769C3"/>
    <w:rsid w:val="00B76E0D"/>
    <w:rsid w:val="00B80C12"/>
    <w:rsid w:val="00B81060"/>
    <w:rsid w:val="00B813B0"/>
    <w:rsid w:val="00B822C8"/>
    <w:rsid w:val="00B82574"/>
    <w:rsid w:val="00B82F1E"/>
    <w:rsid w:val="00B836B5"/>
    <w:rsid w:val="00B86ACD"/>
    <w:rsid w:val="00B87079"/>
    <w:rsid w:val="00B876C2"/>
    <w:rsid w:val="00B91867"/>
    <w:rsid w:val="00B9202E"/>
    <w:rsid w:val="00B92806"/>
    <w:rsid w:val="00B93C86"/>
    <w:rsid w:val="00B93CD0"/>
    <w:rsid w:val="00B9737D"/>
    <w:rsid w:val="00B973F5"/>
    <w:rsid w:val="00BA0FD5"/>
    <w:rsid w:val="00BA10A5"/>
    <w:rsid w:val="00BA2EF0"/>
    <w:rsid w:val="00BA3206"/>
    <w:rsid w:val="00BA3537"/>
    <w:rsid w:val="00BA3D84"/>
    <w:rsid w:val="00BA4372"/>
    <w:rsid w:val="00BA5365"/>
    <w:rsid w:val="00BA54B0"/>
    <w:rsid w:val="00BA5FFF"/>
    <w:rsid w:val="00BA73ED"/>
    <w:rsid w:val="00BA751B"/>
    <w:rsid w:val="00BB0268"/>
    <w:rsid w:val="00BB11FE"/>
    <w:rsid w:val="00BB1295"/>
    <w:rsid w:val="00BB2222"/>
    <w:rsid w:val="00BB2AED"/>
    <w:rsid w:val="00BB3084"/>
    <w:rsid w:val="00BB3113"/>
    <w:rsid w:val="00BB3469"/>
    <w:rsid w:val="00BB3DD7"/>
    <w:rsid w:val="00BB402D"/>
    <w:rsid w:val="00BB4607"/>
    <w:rsid w:val="00BB4793"/>
    <w:rsid w:val="00BB5394"/>
    <w:rsid w:val="00BB6905"/>
    <w:rsid w:val="00BB6F7E"/>
    <w:rsid w:val="00BC139E"/>
    <w:rsid w:val="00BC1824"/>
    <w:rsid w:val="00BC201F"/>
    <w:rsid w:val="00BC29A6"/>
    <w:rsid w:val="00BC32DC"/>
    <w:rsid w:val="00BC39AE"/>
    <w:rsid w:val="00BC40A3"/>
    <w:rsid w:val="00BC40D9"/>
    <w:rsid w:val="00BC431C"/>
    <w:rsid w:val="00BC450C"/>
    <w:rsid w:val="00BC51A7"/>
    <w:rsid w:val="00BC52BF"/>
    <w:rsid w:val="00BC5E9B"/>
    <w:rsid w:val="00BC692E"/>
    <w:rsid w:val="00BC6984"/>
    <w:rsid w:val="00BC70D9"/>
    <w:rsid w:val="00BC72A6"/>
    <w:rsid w:val="00BD1517"/>
    <w:rsid w:val="00BD2A31"/>
    <w:rsid w:val="00BD3F2F"/>
    <w:rsid w:val="00BD5766"/>
    <w:rsid w:val="00BD6518"/>
    <w:rsid w:val="00BD65DA"/>
    <w:rsid w:val="00BD6D1D"/>
    <w:rsid w:val="00BE0286"/>
    <w:rsid w:val="00BE051D"/>
    <w:rsid w:val="00BE2E8D"/>
    <w:rsid w:val="00BE3510"/>
    <w:rsid w:val="00BE3E25"/>
    <w:rsid w:val="00BE6584"/>
    <w:rsid w:val="00BE70CA"/>
    <w:rsid w:val="00BE761A"/>
    <w:rsid w:val="00BE7DE5"/>
    <w:rsid w:val="00BF061A"/>
    <w:rsid w:val="00BF0F3D"/>
    <w:rsid w:val="00BF34AC"/>
    <w:rsid w:val="00BF368C"/>
    <w:rsid w:val="00BF4224"/>
    <w:rsid w:val="00BF4632"/>
    <w:rsid w:val="00BF518E"/>
    <w:rsid w:val="00BF5CC7"/>
    <w:rsid w:val="00BF5DA1"/>
    <w:rsid w:val="00BF7882"/>
    <w:rsid w:val="00BF7DD3"/>
    <w:rsid w:val="00BF7E2B"/>
    <w:rsid w:val="00C0019D"/>
    <w:rsid w:val="00C00C09"/>
    <w:rsid w:val="00C00E85"/>
    <w:rsid w:val="00C00FBF"/>
    <w:rsid w:val="00C02870"/>
    <w:rsid w:val="00C03C7E"/>
    <w:rsid w:val="00C04B6E"/>
    <w:rsid w:val="00C04C88"/>
    <w:rsid w:val="00C05728"/>
    <w:rsid w:val="00C070AF"/>
    <w:rsid w:val="00C10457"/>
    <w:rsid w:val="00C105C6"/>
    <w:rsid w:val="00C10F84"/>
    <w:rsid w:val="00C11885"/>
    <w:rsid w:val="00C11DF9"/>
    <w:rsid w:val="00C131F9"/>
    <w:rsid w:val="00C13B32"/>
    <w:rsid w:val="00C1403A"/>
    <w:rsid w:val="00C14463"/>
    <w:rsid w:val="00C14995"/>
    <w:rsid w:val="00C14A57"/>
    <w:rsid w:val="00C14F35"/>
    <w:rsid w:val="00C17D17"/>
    <w:rsid w:val="00C20562"/>
    <w:rsid w:val="00C20693"/>
    <w:rsid w:val="00C21DDA"/>
    <w:rsid w:val="00C234AC"/>
    <w:rsid w:val="00C23571"/>
    <w:rsid w:val="00C23CDA"/>
    <w:rsid w:val="00C24097"/>
    <w:rsid w:val="00C24B42"/>
    <w:rsid w:val="00C24E0C"/>
    <w:rsid w:val="00C25600"/>
    <w:rsid w:val="00C259D6"/>
    <w:rsid w:val="00C26090"/>
    <w:rsid w:val="00C2619A"/>
    <w:rsid w:val="00C26753"/>
    <w:rsid w:val="00C26905"/>
    <w:rsid w:val="00C26B7D"/>
    <w:rsid w:val="00C27AFE"/>
    <w:rsid w:val="00C27B9C"/>
    <w:rsid w:val="00C30430"/>
    <w:rsid w:val="00C30670"/>
    <w:rsid w:val="00C31142"/>
    <w:rsid w:val="00C31B66"/>
    <w:rsid w:val="00C31ED7"/>
    <w:rsid w:val="00C32CFB"/>
    <w:rsid w:val="00C335EE"/>
    <w:rsid w:val="00C33A4E"/>
    <w:rsid w:val="00C34BEA"/>
    <w:rsid w:val="00C34C54"/>
    <w:rsid w:val="00C35433"/>
    <w:rsid w:val="00C35F87"/>
    <w:rsid w:val="00C360C2"/>
    <w:rsid w:val="00C3613C"/>
    <w:rsid w:val="00C36FCD"/>
    <w:rsid w:val="00C40243"/>
    <w:rsid w:val="00C415D0"/>
    <w:rsid w:val="00C41B17"/>
    <w:rsid w:val="00C4307E"/>
    <w:rsid w:val="00C4361D"/>
    <w:rsid w:val="00C43EAB"/>
    <w:rsid w:val="00C448AD"/>
    <w:rsid w:val="00C4509A"/>
    <w:rsid w:val="00C458E6"/>
    <w:rsid w:val="00C46276"/>
    <w:rsid w:val="00C50BB2"/>
    <w:rsid w:val="00C518FA"/>
    <w:rsid w:val="00C52B0B"/>
    <w:rsid w:val="00C52CB9"/>
    <w:rsid w:val="00C53D6C"/>
    <w:rsid w:val="00C548B8"/>
    <w:rsid w:val="00C55688"/>
    <w:rsid w:val="00C55905"/>
    <w:rsid w:val="00C57A5F"/>
    <w:rsid w:val="00C600DC"/>
    <w:rsid w:val="00C6146D"/>
    <w:rsid w:val="00C6177A"/>
    <w:rsid w:val="00C618DC"/>
    <w:rsid w:val="00C61C39"/>
    <w:rsid w:val="00C61CEB"/>
    <w:rsid w:val="00C62357"/>
    <w:rsid w:val="00C64255"/>
    <w:rsid w:val="00C64A0C"/>
    <w:rsid w:val="00C65333"/>
    <w:rsid w:val="00C65962"/>
    <w:rsid w:val="00C669B9"/>
    <w:rsid w:val="00C66A5B"/>
    <w:rsid w:val="00C700C6"/>
    <w:rsid w:val="00C71FAE"/>
    <w:rsid w:val="00C728FB"/>
    <w:rsid w:val="00C72DE2"/>
    <w:rsid w:val="00C73439"/>
    <w:rsid w:val="00C73619"/>
    <w:rsid w:val="00C737B5"/>
    <w:rsid w:val="00C753DA"/>
    <w:rsid w:val="00C7691A"/>
    <w:rsid w:val="00C76F6E"/>
    <w:rsid w:val="00C77810"/>
    <w:rsid w:val="00C803F5"/>
    <w:rsid w:val="00C804A8"/>
    <w:rsid w:val="00C817F9"/>
    <w:rsid w:val="00C81AF3"/>
    <w:rsid w:val="00C84733"/>
    <w:rsid w:val="00C8696C"/>
    <w:rsid w:val="00C87B4A"/>
    <w:rsid w:val="00C87D1E"/>
    <w:rsid w:val="00C906CC"/>
    <w:rsid w:val="00C9147F"/>
    <w:rsid w:val="00C925D4"/>
    <w:rsid w:val="00C93223"/>
    <w:rsid w:val="00C9362F"/>
    <w:rsid w:val="00C93EA9"/>
    <w:rsid w:val="00C9458E"/>
    <w:rsid w:val="00C95397"/>
    <w:rsid w:val="00C95A8C"/>
    <w:rsid w:val="00C96532"/>
    <w:rsid w:val="00C97921"/>
    <w:rsid w:val="00CA0C02"/>
    <w:rsid w:val="00CA26F7"/>
    <w:rsid w:val="00CA3040"/>
    <w:rsid w:val="00CA3F7E"/>
    <w:rsid w:val="00CA43BB"/>
    <w:rsid w:val="00CA47CF"/>
    <w:rsid w:val="00CA62B6"/>
    <w:rsid w:val="00CA7C7E"/>
    <w:rsid w:val="00CB1197"/>
    <w:rsid w:val="00CB212A"/>
    <w:rsid w:val="00CB471E"/>
    <w:rsid w:val="00CB4BD7"/>
    <w:rsid w:val="00CB4BDC"/>
    <w:rsid w:val="00CB4C68"/>
    <w:rsid w:val="00CB4D85"/>
    <w:rsid w:val="00CB5863"/>
    <w:rsid w:val="00CB60D6"/>
    <w:rsid w:val="00CC09CF"/>
    <w:rsid w:val="00CC0C01"/>
    <w:rsid w:val="00CC1B72"/>
    <w:rsid w:val="00CC2DB3"/>
    <w:rsid w:val="00CC3A34"/>
    <w:rsid w:val="00CC3A81"/>
    <w:rsid w:val="00CC3F11"/>
    <w:rsid w:val="00CC44F7"/>
    <w:rsid w:val="00CC4D7E"/>
    <w:rsid w:val="00CC5281"/>
    <w:rsid w:val="00CC5860"/>
    <w:rsid w:val="00CC605D"/>
    <w:rsid w:val="00CC6878"/>
    <w:rsid w:val="00CD0873"/>
    <w:rsid w:val="00CD0EB4"/>
    <w:rsid w:val="00CD0EC7"/>
    <w:rsid w:val="00CD2604"/>
    <w:rsid w:val="00CD29AC"/>
    <w:rsid w:val="00CD433B"/>
    <w:rsid w:val="00CD45DA"/>
    <w:rsid w:val="00CD56CF"/>
    <w:rsid w:val="00CD5AC1"/>
    <w:rsid w:val="00CD7BEA"/>
    <w:rsid w:val="00CE1789"/>
    <w:rsid w:val="00CE1F51"/>
    <w:rsid w:val="00CE2342"/>
    <w:rsid w:val="00CE2358"/>
    <w:rsid w:val="00CE2491"/>
    <w:rsid w:val="00CE259C"/>
    <w:rsid w:val="00CE2C09"/>
    <w:rsid w:val="00CE4164"/>
    <w:rsid w:val="00CE55BD"/>
    <w:rsid w:val="00CE635C"/>
    <w:rsid w:val="00CE6FEF"/>
    <w:rsid w:val="00CE76B2"/>
    <w:rsid w:val="00CF0023"/>
    <w:rsid w:val="00CF0144"/>
    <w:rsid w:val="00CF0C26"/>
    <w:rsid w:val="00CF2559"/>
    <w:rsid w:val="00CF276D"/>
    <w:rsid w:val="00CF36A6"/>
    <w:rsid w:val="00CF4191"/>
    <w:rsid w:val="00CF4674"/>
    <w:rsid w:val="00CF4F7C"/>
    <w:rsid w:val="00CF505B"/>
    <w:rsid w:val="00CF701E"/>
    <w:rsid w:val="00CF72BB"/>
    <w:rsid w:val="00D003A6"/>
    <w:rsid w:val="00D0041D"/>
    <w:rsid w:val="00D0104C"/>
    <w:rsid w:val="00D010C3"/>
    <w:rsid w:val="00D01C7C"/>
    <w:rsid w:val="00D03060"/>
    <w:rsid w:val="00D0413F"/>
    <w:rsid w:val="00D05344"/>
    <w:rsid w:val="00D058EE"/>
    <w:rsid w:val="00D068BD"/>
    <w:rsid w:val="00D07588"/>
    <w:rsid w:val="00D1153C"/>
    <w:rsid w:val="00D11562"/>
    <w:rsid w:val="00D11B54"/>
    <w:rsid w:val="00D11CE8"/>
    <w:rsid w:val="00D13B49"/>
    <w:rsid w:val="00D14348"/>
    <w:rsid w:val="00D14464"/>
    <w:rsid w:val="00D14A36"/>
    <w:rsid w:val="00D14A8B"/>
    <w:rsid w:val="00D1675D"/>
    <w:rsid w:val="00D1749D"/>
    <w:rsid w:val="00D175FA"/>
    <w:rsid w:val="00D20E6B"/>
    <w:rsid w:val="00D20EC2"/>
    <w:rsid w:val="00D21349"/>
    <w:rsid w:val="00D21D16"/>
    <w:rsid w:val="00D223C1"/>
    <w:rsid w:val="00D22D79"/>
    <w:rsid w:val="00D22EF3"/>
    <w:rsid w:val="00D231A5"/>
    <w:rsid w:val="00D23EA7"/>
    <w:rsid w:val="00D24630"/>
    <w:rsid w:val="00D24797"/>
    <w:rsid w:val="00D2487B"/>
    <w:rsid w:val="00D26E2E"/>
    <w:rsid w:val="00D2777D"/>
    <w:rsid w:val="00D2785F"/>
    <w:rsid w:val="00D30EEA"/>
    <w:rsid w:val="00D316C4"/>
    <w:rsid w:val="00D318CF"/>
    <w:rsid w:val="00D319ED"/>
    <w:rsid w:val="00D31FBE"/>
    <w:rsid w:val="00D32FC2"/>
    <w:rsid w:val="00D33EA3"/>
    <w:rsid w:val="00D33F20"/>
    <w:rsid w:val="00D3442F"/>
    <w:rsid w:val="00D34CC8"/>
    <w:rsid w:val="00D35473"/>
    <w:rsid w:val="00D359C7"/>
    <w:rsid w:val="00D35BC8"/>
    <w:rsid w:val="00D35F64"/>
    <w:rsid w:val="00D36571"/>
    <w:rsid w:val="00D36F4A"/>
    <w:rsid w:val="00D37768"/>
    <w:rsid w:val="00D37996"/>
    <w:rsid w:val="00D379FD"/>
    <w:rsid w:val="00D37F2D"/>
    <w:rsid w:val="00D4015A"/>
    <w:rsid w:val="00D40BDF"/>
    <w:rsid w:val="00D4181D"/>
    <w:rsid w:val="00D423ED"/>
    <w:rsid w:val="00D425CF"/>
    <w:rsid w:val="00D42A6B"/>
    <w:rsid w:val="00D431A8"/>
    <w:rsid w:val="00D440E2"/>
    <w:rsid w:val="00D446D5"/>
    <w:rsid w:val="00D447BD"/>
    <w:rsid w:val="00D46F78"/>
    <w:rsid w:val="00D501AB"/>
    <w:rsid w:val="00D50610"/>
    <w:rsid w:val="00D5067E"/>
    <w:rsid w:val="00D510B8"/>
    <w:rsid w:val="00D513A4"/>
    <w:rsid w:val="00D5473F"/>
    <w:rsid w:val="00D552A0"/>
    <w:rsid w:val="00D552BD"/>
    <w:rsid w:val="00D55A1B"/>
    <w:rsid w:val="00D55A35"/>
    <w:rsid w:val="00D55ADC"/>
    <w:rsid w:val="00D56513"/>
    <w:rsid w:val="00D568DD"/>
    <w:rsid w:val="00D57259"/>
    <w:rsid w:val="00D573AA"/>
    <w:rsid w:val="00D60395"/>
    <w:rsid w:val="00D60668"/>
    <w:rsid w:val="00D6282E"/>
    <w:rsid w:val="00D63A1F"/>
    <w:rsid w:val="00D63D0E"/>
    <w:rsid w:val="00D64A88"/>
    <w:rsid w:val="00D66BD9"/>
    <w:rsid w:val="00D66CD8"/>
    <w:rsid w:val="00D67534"/>
    <w:rsid w:val="00D67E7C"/>
    <w:rsid w:val="00D70B42"/>
    <w:rsid w:val="00D70F95"/>
    <w:rsid w:val="00D71AEE"/>
    <w:rsid w:val="00D7200A"/>
    <w:rsid w:val="00D7223B"/>
    <w:rsid w:val="00D72C45"/>
    <w:rsid w:val="00D7352F"/>
    <w:rsid w:val="00D747A3"/>
    <w:rsid w:val="00D74D54"/>
    <w:rsid w:val="00D75F19"/>
    <w:rsid w:val="00D7613C"/>
    <w:rsid w:val="00D7618A"/>
    <w:rsid w:val="00D76477"/>
    <w:rsid w:val="00D76A8D"/>
    <w:rsid w:val="00D76EC6"/>
    <w:rsid w:val="00D77637"/>
    <w:rsid w:val="00D779D0"/>
    <w:rsid w:val="00D77BB3"/>
    <w:rsid w:val="00D8017C"/>
    <w:rsid w:val="00D80BC2"/>
    <w:rsid w:val="00D80EBC"/>
    <w:rsid w:val="00D8131F"/>
    <w:rsid w:val="00D81B58"/>
    <w:rsid w:val="00D82141"/>
    <w:rsid w:val="00D824AF"/>
    <w:rsid w:val="00D83125"/>
    <w:rsid w:val="00D8352D"/>
    <w:rsid w:val="00D83B21"/>
    <w:rsid w:val="00D85530"/>
    <w:rsid w:val="00D85C96"/>
    <w:rsid w:val="00D85DCA"/>
    <w:rsid w:val="00D8733A"/>
    <w:rsid w:val="00D87A85"/>
    <w:rsid w:val="00D93720"/>
    <w:rsid w:val="00D93CFB"/>
    <w:rsid w:val="00D940D2"/>
    <w:rsid w:val="00D95CAE"/>
    <w:rsid w:val="00D95DD0"/>
    <w:rsid w:val="00D96421"/>
    <w:rsid w:val="00D96F01"/>
    <w:rsid w:val="00D9749B"/>
    <w:rsid w:val="00DA32AC"/>
    <w:rsid w:val="00DA3601"/>
    <w:rsid w:val="00DA41CD"/>
    <w:rsid w:val="00DA49DE"/>
    <w:rsid w:val="00DA4C76"/>
    <w:rsid w:val="00DA52D2"/>
    <w:rsid w:val="00DA581D"/>
    <w:rsid w:val="00DA5C38"/>
    <w:rsid w:val="00DA6156"/>
    <w:rsid w:val="00DA7218"/>
    <w:rsid w:val="00DA72E4"/>
    <w:rsid w:val="00DA75FD"/>
    <w:rsid w:val="00DA7C07"/>
    <w:rsid w:val="00DB001F"/>
    <w:rsid w:val="00DB04EE"/>
    <w:rsid w:val="00DB0988"/>
    <w:rsid w:val="00DB0ECC"/>
    <w:rsid w:val="00DB4575"/>
    <w:rsid w:val="00DB53B9"/>
    <w:rsid w:val="00DB57DE"/>
    <w:rsid w:val="00DB5F5B"/>
    <w:rsid w:val="00DB62DF"/>
    <w:rsid w:val="00DB6ECF"/>
    <w:rsid w:val="00DB7674"/>
    <w:rsid w:val="00DB794F"/>
    <w:rsid w:val="00DB7DF8"/>
    <w:rsid w:val="00DC0B6D"/>
    <w:rsid w:val="00DC114F"/>
    <w:rsid w:val="00DC1BF3"/>
    <w:rsid w:val="00DC2360"/>
    <w:rsid w:val="00DC33F2"/>
    <w:rsid w:val="00DC3ABB"/>
    <w:rsid w:val="00DC42A1"/>
    <w:rsid w:val="00DC4540"/>
    <w:rsid w:val="00DC5EC0"/>
    <w:rsid w:val="00DC7830"/>
    <w:rsid w:val="00DD4065"/>
    <w:rsid w:val="00DD55E9"/>
    <w:rsid w:val="00DD563F"/>
    <w:rsid w:val="00DD6895"/>
    <w:rsid w:val="00DD6DFF"/>
    <w:rsid w:val="00DE030A"/>
    <w:rsid w:val="00DE102A"/>
    <w:rsid w:val="00DE1129"/>
    <w:rsid w:val="00DE196A"/>
    <w:rsid w:val="00DE264A"/>
    <w:rsid w:val="00DE3617"/>
    <w:rsid w:val="00DE38D6"/>
    <w:rsid w:val="00DE5A0B"/>
    <w:rsid w:val="00DE5D7E"/>
    <w:rsid w:val="00DE6029"/>
    <w:rsid w:val="00DE6609"/>
    <w:rsid w:val="00DF0586"/>
    <w:rsid w:val="00DF05E0"/>
    <w:rsid w:val="00DF0755"/>
    <w:rsid w:val="00DF0A81"/>
    <w:rsid w:val="00DF0D6B"/>
    <w:rsid w:val="00DF1163"/>
    <w:rsid w:val="00DF21BB"/>
    <w:rsid w:val="00DF265A"/>
    <w:rsid w:val="00DF362E"/>
    <w:rsid w:val="00DF385E"/>
    <w:rsid w:val="00DF403A"/>
    <w:rsid w:val="00DF4522"/>
    <w:rsid w:val="00DF4FC9"/>
    <w:rsid w:val="00DF56E7"/>
    <w:rsid w:val="00DF5858"/>
    <w:rsid w:val="00DF61BD"/>
    <w:rsid w:val="00DF6ABD"/>
    <w:rsid w:val="00DF7111"/>
    <w:rsid w:val="00DF7963"/>
    <w:rsid w:val="00E003E2"/>
    <w:rsid w:val="00E017A8"/>
    <w:rsid w:val="00E03A0D"/>
    <w:rsid w:val="00E0650A"/>
    <w:rsid w:val="00E10ABC"/>
    <w:rsid w:val="00E10AC9"/>
    <w:rsid w:val="00E1167D"/>
    <w:rsid w:val="00E126BA"/>
    <w:rsid w:val="00E13E41"/>
    <w:rsid w:val="00E13F6E"/>
    <w:rsid w:val="00E14F47"/>
    <w:rsid w:val="00E157F1"/>
    <w:rsid w:val="00E15A66"/>
    <w:rsid w:val="00E15B82"/>
    <w:rsid w:val="00E17457"/>
    <w:rsid w:val="00E17942"/>
    <w:rsid w:val="00E20154"/>
    <w:rsid w:val="00E20E8C"/>
    <w:rsid w:val="00E20F42"/>
    <w:rsid w:val="00E23112"/>
    <w:rsid w:val="00E233BC"/>
    <w:rsid w:val="00E23D43"/>
    <w:rsid w:val="00E2408A"/>
    <w:rsid w:val="00E2426F"/>
    <w:rsid w:val="00E2591B"/>
    <w:rsid w:val="00E26164"/>
    <w:rsid w:val="00E27CBE"/>
    <w:rsid w:val="00E30B2C"/>
    <w:rsid w:val="00E310FE"/>
    <w:rsid w:val="00E31A3A"/>
    <w:rsid w:val="00E32A83"/>
    <w:rsid w:val="00E32CDF"/>
    <w:rsid w:val="00E336C1"/>
    <w:rsid w:val="00E34287"/>
    <w:rsid w:val="00E3496C"/>
    <w:rsid w:val="00E35BC0"/>
    <w:rsid w:val="00E364BF"/>
    <w:rsid w:val="00E36AD2"/>
    <w:rsid w:val="00E3707B"/>
    <w:rsid w:val="00E37F10"/>
    <w:rsid w:val="00E4047A"/>
    <w:rsid w:val="00E40A74"/>
    <w:rsid w:val="00E4117C"/>
    <w:rsid w:val="00E416AF"/>
    <w:rsid w:val="00E41EDE"/>
    <w:rsid w:val="00E42DFF"/>
    <w:rsid w:val="00E42EFB"/>
    <w:rsid w:val="00E43506"/>
    <w:rsid w:val="00E4404A"/>
    <w:rsid w:val="00E44490"/>
    <w:rsid w:val="00E44EEA"/>
    <w:rsid w:val="00E451D7"/>
    <w:rsid w:val="00E45785"/>
    <w:rsid w:val="00E45C47"/>
    <w:rsid w:val="00E4697A"/>
    <w:rsid w:val="00E472F3"/>
    <w:rsid w:val="00E4762E"/>
    <w:rsid w:val="00E478AF"/>
    <w:rsid w:val="00E47C4A"/>
    <w:rsid w:val="00E47EB5"/>
    <w:rsid w:val="00E50745"/>
    <w:rsid w:val="00E50D8B"/>
    <w:rsid w:val="00E50EE4"/>
    <w:rsid w:val="00E5154B"/>
    <w:rsid w:val="00E51635"/>
    <w:rsid w:val="00E51BE7"/>
    <w:rsid w:val="00E51D5B"/>
    <w:rsid w:val="00E520DF"/>
    <w:rsid w:val="00E52C76"/>
    <w:rsid w:val="00E5336B"/>
    <w:rsid w:val="00E5453E"/>
    <w:rsid w:val="00E54553"/>
    <w:rsid w:val="00E5470D"/>
    <w:rsid w:val="00E5605A"/>
    <w:rsid w:val="00E56379"/>
    <w:rsid w:val="00E56E19"/>
    <w:rsid w:val="00E603C3"/>
    <w:rsid w:val="00E6092F"/>
    <w:rsid w:val="00E619C1"/>
    <w:rsid w:val="00E61F40"/>
    <w:rsid w:val="00E622E4"/>
    <w:rsid w:val="00E62376"/>
    <w:rsid w:val="00E63A44"/>
    <w:rsid w:val="00E64168"/>
    <w:rsid w:val="00E64443"/>
    <w:rsid w:val="00E64A24"/>
    <w:rsid w:val="00E64BB0"/>
    <w:rsid w:val="00E65D53"/>
    <w:rsid w:val="00E71080"/>
    <w:rsid w:val="00E71954"/>
    <w:rsid w:val="00E71CDB"/>
    <w:rsid w:val="00E730BA"/>
    <w:rsid w:val="00E76C67"/>
    <w:rsid w:val="00E771F7"/>
    <w:rsid w:val="00E77AAD"/>
    <w:rsid w:val="00E77CEC"/>
    <w:rsid w:val="00E802FF"/>
    <w:rsid w:val="00E8033F"/>
    <w:rsid w:val="00E80AC7"/>
    <w:rsid w:val="00E827F7"/>
    <w:rsid w:val="00E82C92"/>
    <w:rsid w:val="00E82D5A"/>
    <w:rsid w:val="00E82E09"/>
    <w:rsid w:val="00E83A40"/>
    <w:rsid w:val="00E83B76"/>
    <w:rsid w:val="00E83D63"/>
    <w:rsid w:val="00E845CC"/>
    <w:rsid w:val="00E84C4E"/>
    <w:rsid w:val="00E85D2A"/>
    <w:rsid w:val="00E90FD1"/>
    <w:rsid w:val="00E91245"/>
    <w:rsid w:val="00E9127E"/>
    <w:rsid w:val="00E91880"/>
    <w:rsid w:val="00E93272"/>
    <w:rsid w:val="00E93A4C"/>
    <w:rsid w:val="00E93B8F"/>
    <w:rsid w:val="00E946C7"/>
    <w:rsid w:val="00E948F9"/>
    <w:rsid w:val="00E96A9D"/>
    <w:rsid w:val="00E96B76"/>
    <w:rsid w:val="00E96F57"/>
    <w:rsid w:val="00E975AC"/>
    <w:rsid w:val="00EA0292"/>
    <w:rsid w:val="00EA02A6"/>
    <w:rsid w:val="00EA139A"/>
    <w:rsid w:val="00EA15B8"/>
    <w:rsid w:val="00EA2AAA"/>
    <w:rsid w:val="00EA72C2"/>
    <w:rsid w:val="00EA7305"/>
    <w:rsid w:val="00EB01C0"/>
    <w:rsid w:val="00EB0B2C"/>
    <w:rsid w:val="00EB16AE"/>
    <w:rsid w:val="00EB1B01"/>
    <w:rsid w:val="00EB28A5"/>
    <w:rsid w:val="00EB38E4"/>
    <w:rsid w:val="00EB39A8"/>
    <w:rsid w:val="00EB3F47"/>
    <w:rsid w:val="00EB43BF"/>
    <w:rsid w:val="00EB5789"/>
    <w:rsid w:val="00EB59BD"/>
    <w:rsid w:val="00EB5B68"/>
    <w:rsid w:val="00EB5C4F"/>
    <w:rsid w:val="00EB6512"/>
    <w:rsid w:val="00EB6C3C"/>
    <w:rsid w:val="00EB76E9"/>
    <w:rsid w:val="00EC04ED"/>
    <w:rsid w:val="00EC0692"/>
    <w:rsid w:val="00EC140C"/>
    <w:rsid w:val="00EC21FA"/>
    <w:rsid w:val="00EC2BF7"/>
    <w:rsid w:val="00EC2F3D"/>
    <w:rsid w:val="00EC369D"/>
    <w:rsid w:val="00EC38ED"/>
    <w:rsid w:val="00EC3A83"/>
    <w:rsid w:val="00EC3EF0"/>
    <w:rsid w:val="00EC4763"/>
    <w:rsid w:val="00EC4C7A"/>
    <w:rsid w:val="00EC5F16"/>
    <w:rsid w:val="00EC6494"/>
    <w:rsid w:val="00EC69ED"/>
    <w:rsid w:val="00EC7E77"/>
    <w:rsid w:val="00ED00F8"/>
    <w:rsid w:val="00ED0CA2"/>
    <w:rsid w:val="00ED20C3"/>
    <w:rsid w:val="00ED2369"/>
    <w:rsid w:val="00ED2990"/>
    <w:rsid w:val="00ED31B3"/>
    <w:rsid w:val="00ED418A"/>
    <w:rsid w:val="00ED47A8"/>
    <w:rsid w:val="00ED5143"/>
    <w:rsid w:val="00ED5F6D"/>
    <w:rsid w:val="00ED7611"/>
    <w:rsid w:val="00EE01D6"/>
    <w:rsid w:val="00EE0903"/>
    <w:rsid w:val="00EE09A8"/>
    <w:rsid w:val="00EE0F24"/>
    <w:rsid w:val="00EE2F08"/>
    <w:rsid w:val="00EE39EB"/>
    <w:rsid w:val="00EE41B3"/>
    <w:rsid w:val="00EE446A"/>
    <w:rsid w:val="00EE555B"/>
    <w:rsid w:val="00EE67D9"/>
    <w:rsid w:val="00EE706C"/>
    <w:rsid w:val="00EE7694"/>
    <w:rsid w:val="00EF36F4"/>
    <w:rsid w:val="00F005FF"/>
    <w:rsid w:val="00F0088F"/>
    <w:rsid w:val="00F00A4D"/>
    <w:rsid w:val="00F01D7B"/>
    <w:rsid w:val="00F052A7"/>
    <w:rsid w:val="00F06E7B"/>
    <w:rsid w:val="00F07BE4"/>
    <w:rsid w:val="00F10766"/>
    <w:rsid w:val="00F115BC"/>
    <w:rsid w:val="00F11785"/>
    <w:rsid w:val="00F12A9C"/>
    <w:rsid w:val="00F13EF7"/>
    <w:rsid w:val="00F150D6"/>
    <w:rsid w:val="00F152F1"/>
    <w:rsid w:val="00F1568A"/>
    <w:rsid w:val="00F1709C"/>
    <w:rsid w:val="00F200DD"/>
    <w:rsid w:val="00F202B1"/>
    <w:rsid w:val="00F20CDF"/>
    <w:rsid w:val="00F2262C"/>
    <w:rsid w:val="00F22722"/>
    <w:rsid w:val="00F22A9A"/>
    <w:rsid w:val="00F22B87"/>
    <w:rsid w:val="00F24090"/>
    <w:rsid w:val="00F27744"/>
    <w:rsid w:val="00F30109"/>
    <w:rsid w:val="00F31031"/>
    <w:rsid w:val="00F31205"/>
    <w:rsid w:val="00F319BA"/>
    <w:rsid w:val="00F3216F"/>
    <w:rsid w:val="00F32F9B"/>
    <w:rsid w:val="00F33311"/>
    <w:rsid w:val="00F333B3"/>
    <w:rsid w:val="00F3359E"/>
    <w:rsid w:val="00F33E14"/>
    <w:rsid w:val="00F34456"/>
    <w:rsid w:val="00F34967"/>
    <w:rsid w:val="00F34B2A"/>
    <w:rsid w:val="00F35EDB"/>
    <w:rsid w:val="00F3674E"/>
    <w:rsid w:val="00F37682"/>
    <w:rsid w:val="00F41045"/>
    <w:rsid w:val="00F413BF"/>
    <w:rsid w:val="00F41B04"/>
    <w:rsid w:val="00F41FE9"/>
    <w:rsid w:val="00F420CA"/>
    <w:rsid w:val="00F429D4"/>
    <w:rsid w:val="00F42B81"/>
    <w:rsid w:val="00F4316B"/>
    <w:rsid w:val="00F432EC"/>
    <w:rsid w:val="00F44C20"/>
    <w:rsid w:val="00F4518B"/>
    <w:rsid w:val="00F45D69"/>
    <w:rsid w:val="00F50E10"/>
    <w:rsid w:val="00F519F3"/>
    <w:rsid w:val="00F54CAE"/>
    <w:rsid w:val="00F54DD3"/>
    <w:rsid w:val="00F55C7E"/>
    <w:rsid w:val="00F56BF6"/>
    <w:rsid w:val="00F56D9A"/>
    <w:rsid w:val="00F573AF"/>
    <w:rsid w:val="00F61A1B"/>
    <w:rsid w:val="00F62EB6"/>
    <w:rsid w:val="00F63C34"/>
    <w:rsid w:val="00F64F9D"/>
    <w:rsid w:val="00F66577"/>
    <w:rsid w:val="00F66D49"/>
    <w:rsid w:val="00F66D5C"/>
    <w:rsid w:val="00F6703B"/>
    <w:rsid w:val="00F6715E"/>
    <w:rsid w:val="00F67D87"/>
    <w:rsid w:val="00F704B0"/>
    <w:rsid w:val="00F73A27"/>
    <w:rsid w:val="00F74E32"/>
    <w:rsid w:val="00F753DD"/>
    <w:rsid w:val="00F75DA7"/>
    <w:rsid w:val="00F76F6B"/>
    <w:rsid w:val="00F7739E"/>
    <w:rsid w:val="00F80429"/>
    <w:rsid w:val="00F80703"/>
    <w:rsid w:val="00F82197"/>
    <w:rsid w:val="00F838A7"/>
    <w:rsid w:val="00F83A3F"/>
    <w:rsid w:val="00F83ED1"/>
    <w:rsid w:val="00F8488E"/>
    <w:rsid w:val="00F84D07"/>
    <w:rsid w:val="00F84D42"/>
    <w:rsid w:val="00F86304"/>
    <w:rsid w:val="00F90270"/>
    <w:rsid w:val="00F90469"/>
    <w:rsid w:val="00F90565"/>
    <w:rsid w:val="00F908C5"/>
    <w:rsid w:val="00F9090D"/>
    <w:rsid w:val="00F91A39"/>
    <w:rsid w:val="00F91C09"/>
    <w:rsid w:val="00F91E4B"/>
    <w:rsid w:val="00F92256"/>
    <w:rsid w:val="00F923F4"/>
    <w:rsid w:val="00F924D0"/>
    <w:rsid w:val="00F92600"/>
    <w:rsid w:val="00F92D3F"/>
    <w:rsid w:val="00F93DC4"/>
    <w:rsid w:val="00F93E98"/>
    <w:rsid w:val="00F94A46"/>
    <w:rsid w:val="00F955C3"/>
    <w:rsid w:val="00F95F1C"/>
    <w:rsid w:val="00F96420"/>
    <w:rsid w:val="00F96461"/>
    <w:rsid w:val="00FA0770"/>
    <w:rsid w:val="00FA1068"/>
    <w:rsid w:val="00FA1167"/>
    <w:rsid w:val="00FA20DB"/>
    <w:rsid w:val="00FA21F1"/>
    <w:rsid w:val="00FA255B"/>
    <w:rsid w:val="00FA450B"/>
    <w:rsid w:val="00FA4C53"/>
    <w:rsid w:val="00FA5637"/>
    <w:rsid w:val="00FA5769"/>
    <w:rsid w:val="00FA5C11"/>
    <w:rsid w:val="00FA693F"/>
    <w:rsid w:val="00FA6CC5"/>
    <w:rsid w:val="00FA7B64"/>
    <w:rsid w:val="00FB0571"/>
    <w:rsid w:val="00FB07DD"/>
    <w:rsid w:val="00FB1F3E"/>
    <w:rsid w:val="00FB2712"/>
    <w:rsid w:val="00FB3938"/>
    <w:rsid w:val="00FB49E2"/>
    <w:rsid w:val="00FB4FDE"/>
    <w:rsid w:val="00FB5FD4"/>
    <w:rsid w:val="00FB6493"/>
    <w:rsid w:val="00FC0814"/>
    <w:rsid w:val="00FC0A44"/>
    <w:rsid w:val="00FC1BE7"/>
    <w:rsid w:val="00FC2B1A"/>
    <w:rsid w:val="00FC5722"/>
    <w:rsid w:val="00FC5995"/>
    <w:rsid w:val="00FC5E04"/>
    <w:rsid w:val="00FC6238"/>
    <w:rsid w:val="00FC6391"/>
    <w:rsid w:val="00FC68CC"/>
    <w:rsid w:val="00FC6D4D"/>
    <w:rsid w:val="00FC6F06"/>
    <w:rsid w:val="00FC7540"/>
    <w:rsid w:val="00FD0BF9"/>
    <w:rsid w:val="00FD1E51"/>
    <w:rsid w:val="00FD2071"/>
    <w:rsid w:val="00FD23AC"/>
    <w:rsid w:val="00FD2B22"/>
    <w:rsid w:val="00FD2D0A"/>
    <w:rsid w:val="00FD365C"/>
    <w:rsid w:val="00FD3775"/>
    <w:rsid w:val="00FD7980"/>
    <w:rsid w:val="00FE2267"/>
    <w:rsid w:val="00FE2462"/>
    <w:rsid w:val="00FE3957"/>
    <w:rsid w:val="00FE57A2"/>
    <w:rsid w:val="00FE591A"/>
    <w:rsid w:val="00FE6060"/>
    <w:rsid w:val="00FE609D"/>
    <w:rsid w:val="00FE6665"/>
    <w:rsid w:val="00FE6BB9"/>
    <w:rsid w:val="00FF0281"/>
    <w:rsid w:val="00FF0DA1"/>
    <w:rsid w:val="00FF34CD"/>
    <w:rsid w:val="00FF3CB8"/>
    <w:rsid w:val="00FF4924"/>
    <w:rsid w:val="00FF4C33"/>
    <w:rsid w:val="00FF53B6"/>
    <w:rsid w:val="00FF61E6"/>
    <w:rsid w:val="00FF65B1"/>
    <w:rsid w:val="00FF6845"/>
    <w:rsid w:val="00FF6C18"/>
    <w:rsid w:val="00FF7400"/>
    <w:rsid w:val="022C6A82"/>
    <w:rsid w:val="0276B456"/>
    <w:rsid w:val="03D8C479"/>
    <w:rsid w:val="04051CBF"/>
    <w:rsid w:val="041CC0AA"/>
    <w:rsid w:val="04635E2C"/>
    <w:rsid w:val="0468363B"/>
    <w:rsid w:val="0724C490"/>
    <w:rsid w:val="07BD806F"/>
    <w:rsid w:val="08C23262"/>
    <w:rsid w:val="095847E1"/>
    <w:rsid w:val="09D9AF34"/>
    <w:rsid w:val="0ACF2BB7"/>
    <w:rsid w:val="0B33E083"/>
    <w:rsid w:val="0CD30CC7"/>
    <w:rsid w:val="0D288B0E"/>
    <w:rsid w:val="0D5D72EC"/>
    <w:rsid w:val="0DC2C7B5"/>
    <w:rsid w:val="0E1A7196"/>
    <w:rsid w:val="0F9A0776"/>
    <w:rsid w:val="0FF13E46"/>
    <w:rsid w:val="102A92D4"/>
    <w:rsid w:val="12DD9B90"/>
    <w:rsid w:val="1321E1CA"/>
    <w:rsid w:val="132A44F1"/>
    <w:rsid w:val="13CD5688"/>
    <w:rsid w:val="13F495A2"/>
    <w:rsid w:val="1444D736"/>
    <w:rsid w:val="179DA145"/>
    <w:rsid w:val="1831B704"/>
    <w:rsid w:val="1848276E"/>
    <w:rsid w:val="18ECC1EC"/>
    <w:rsid w:val="1B9EAD7D"/>
    <w:rsid w:val="1BA0A8BE"/>
    <w:rsid w:val="1BEE6BB2"/>
    <w:rsid w:val="1C007720"/>
    <w:rsid w:val="1C04EC85"/>
    <w:rsid w:val="1D994A6E"/>
    <w:rsid w:val="1FE08B02"/>
    <w:rsid w:val="20619BC4"/>
    <w:rsid w:val="20F4B066"/>
    <w:rsid w:val="2164601A"/>
    <w:rsid w:val="21BB2F93"/>
    <w:rsid w:val="230ACD53"/>
    <w:rsid w:val="238146C6"/>
    <w:rsid w:val="2397F730"/>
    <w:rsid w:val="239B1249"/>
    <w:rsid w:val="244285A6"/>
    <w:rsid w:val="24700FB5"/>
    <w:rsid w:val="24861FC1"/>
    <w:rsid w:val="25112196"/>
    <w:rsid w:val="256D71A8"/>
    <w:rsid w:val="2688DC8E"/>
    <w:rsid w:val="27B5E3DB"/>
    <w:rsid w:val="27C0C62F"/>
    <w:rsid w:val="2965AB09"/>
    <w:rsid w:val="2B87DDC7"/>
    <w:rsid w:val="2BF1423F"/>
    <w:rsid w:val="2DF6DBB6"/>
    <w:rsid w:val="2E02B674"/>
    <w:rsid w:val="2F892F78"/>
    <w:rsid w:val="2F95F4E2"/>
    <w:rsid w:val="2FE0F7E8"/>
    <w:rsid w:val="31E5DDB3"/>
    <w:rsid w:val="32591654"/>
    <w:rsid w:val="3267FD7B"/>
    <w:rsid w:val="32760464"/>
    <w:rsid w:val="32BA48C2"/>
    <w:rsid w:val="333EA9B2"/>
    <w:rsid w:val="3437A4A2"/>
    <w:rsid w:val="346071C0"/>
    <w:rsid w:val="34DDE242"/>
    <w:rsid w:val="35D8BC6B"/>
    <w:rsid w:val="36235E30"/>
    <w:rsid w:val="36FED76B"/>
    <w:rsid w:val="37108D3D"/>
    <w:rsid w:val="37D8A8B0"/>
    <w:rsid w:val="380DA452"/>
    <w:rsid w:val="381E4890"/>
    <w:rsid w:val="3839D772"/>
    <w:rsid w:val="388402BD"/>
    <w:rsid w:val="38F3CC71"/>
    <w:rsid w:val="395D0B6B"/>
    <w:rsid w:val="3A71DC19"/>
    <w:rsid w:val="3B11F152"/>
    <w:rsid w:val="3B5AF92D"/>
    <w:rsid w:val="3DD94408"/>
    <w:rsid w:val="3EF29B41"/>
    <w:rsid w:val="3F36C355"/>
    <w:rsid w:val="407AAE68"/>
    <w:rsid w:val="409D1411"/>
    <w:rsid w:val="414CD72D"/>
    <w:rsid w:val="4164DB72"/>
    <w:rsid w:val="41FA1638"/>
    <w:rsid w:val="4369ECC2"/>
    <w:rsid w:val="43955BEA"/>
    <w:rsid w:val="44301E93"/>
    <w:rsid w:val="4460A1EC"/>
    <w:rsid w:val="45043CC5"/>
    <w:rsid w:val="466F37E6"/>
    <w:rsid w:val="4785DDDD"/>
    <w:rsid w:val="47A4C8D2"/>
    <w:rsid w:val="4879295A"/>
    <w:rsid w:val="49A51B90"/>
    <w:rsid w:val="4A4946FA"/>
    <w:rsid w:val="4A49BAC0"/>
    <w:rsid w:val="4A977526"/>
    <w:rsid w:val="4CB3B075"/>
    <w:rsid w:val="4E159D1C"/>
    <w:rsid w:val="4E44E22C"/>
    <w:rsid w:val="4EAD907B"/>
    <w:rsid w:val="4EC9C491"/>
    <w:rsid w:val="4F63B395"/>
    <w:rsid w:val="4F742D2D"/>
    <w:rsid w:val="4F8DE6B8"/>
    <w:rsid w:val="51B720DA"/>
    <w:rsid w:val="52AE98CF"/>
    <w:rsid w:val="535B4D5B"/>
    <w:rsid w:val="5368ED9D"/>
    <w:rsid w:val="539E4E89"/>
    <w:rsid w:val="54E37384"/>
    <w:rsid w:val="554F06D0"/>
    <w:rsid w:val="555F1F40"/>
    <w:rsid w:val="5607EED3"/>
    <w:rsid w:val="56EEEF09"/>
    <w:rsid w:val="57BCF6CE"/>
    <w:rsid w:val="5941EFB0"/>
    <w:rsid w:val="59955FBF"/>
    <w:rsid w:val="59ED1041"/>
    <w:rsid w:val="5ABB350C"/>
    <w:rsid w:val="5ABB8068"/>
    <w:rsid w:val="5B4ED0EF"/>
    <w:rsid w:val="5E41BC31"/>
    <w:rsid w:val="5EDC2F62"/>
    <w:rsid w:val="5F3D005D"/>
    <w:rsid w:val="60608B82"/>
    <w:rsid w:val="62F05D9D"/>
    <w:rsid w:val="6377C89E"/>
    <w:rsid w:val="638CEC69"/>
    <w:rsid w:val="641092E7"/>
    <w:rsid w:val="643ED4F7"/>
    <w:rsid w:val="64A480E3"/>
    <w:rsid w:val="658A32CF"/>
    <w:rsid w:val="6625880D"/>
    <w:rsid w:val="664FE2A3"/>
    <w:rsid w:val="66E67317"/>
    <w:rsid w:val="671801AF"/>
    <w:rsid w:val="67CB38DA"/>
    <w:rsid w:val="67E78C3B"/>
    <w:rsid w:val="67F37B06"/>
    <w:rsid w:val="692A8DA9"/>
    <w:rsid w:val="69EDAF4F"/>
    <w:rsid w:val="6AFEF407"/>
    <w:rsid w:val="6D838FD6"/>
    <w:rsid w:val="6EB187C5"/>
    <w:rsid w:val="70320B3C"/>
    <w:rsid w:val="736E0EA3"/>
    <w:rsid w:val="74CCB23C"/>
    <w:rsid w:val="754860FC"/>
    <w:rsid w:val="75CB57F5"/>
    <w:rsid w:val="76800EEB"/>
    <w:rsid w:val="7703672B"/>
    <w:rsid w:val="77580E2B"/>
    <w:rsid w:val="780E047F"/>
    <w:rsid w:val="781E21DC"/>
    <w:rsid w:val="7C3FBAF1"/>
    <w:rsid w:val="7C58BA9B"/>
    <w:rsid w:val="7CB7D3C2"/>
    <w:rsid w:val="7DB02BCE"/>
    <w:rsid w:val="7F34B3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6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0A9"/>
    <w:pPr>
      <w:suppressAutoHyphens/>
      <w:spacing w:after="120" w:line="264" w:lineRule="auto"/>
    </w:pPr>
  </w:style>
  <w:style w:type="paragraph" w:styleId="Heading1">
    <w:name w:val="heading 1"/>
    <w:next w:val="Normal"/>
    <w:uiPriority w:val="9"/>
    <w:qFormat/>
    <w:pPr>
      <w:keepNext/>
      <w:keepLines/>
      <w:suppressAutoHyphens/>
      <w:spacing w:before="240" w:after="0"/>
      <w:outlineLvl w:val="0"/>
    </w:pPr>
    <w:rPr>
      <w:rFonts w:ascii="Sora" w:eastAsia="Times New Roman" w:hAnsi="Sora"/>
      <w:b/>
      <w:color w:val="5000F2"/>
      <w:sz w:val="48"/>
      <w:szCs w:val="32"/>
    </w:rPr>
  </w:style>
  <w:style w:type="paragraph" w:styleId="Heading2">
    <w:name w:val="heading 2"/>
    <w:basedOn w:val="Normal"/>
    <w:next w:val="Normal"/>
    <w:uiPriority w:val="9"/>
    <w:semiHidden/>
    <w:unhideWhenUsed/>
    <w:qFormat/>
    <w:pPr>
      <w:keepNext/>
      <w:keepLines/>
      <w:spacing w:before="40" w:after="0"/>
      <w:outlineLvl w:val="1"/>
    </w:pPr>
    <w:rPr>
      <w:rFonts w:ascii="Sora" w:eastAsia="Times New Roman" w:hAnsi="Sora"/>
      <w:color w:val="3B00B5"/>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Sora" w:eastAsia="Times New Roman" w:hAnsi="Sora"/>
      <w:color w:val="2700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BASICDocumentTitleH1">
    <w:name w:val="01 BASIC Document Title (H1)"/>
    <w:next w:val="02BASICheading2H2"/>
    <w:pPr>
      <w:suppressAutoHyphens/>
      <w:spacing w:before="240" w:after="240"/>
      <w:outlineLvl w:val="0"/>
    </w:pPr>
    <w:rPr>
      <w:rFonts w:ascii="Sora" w:eastAsia="Times New Roman" w:hAnsi="Sora"/>
      <w:b/>
      <w:color w:val="5000F2"/>
      <w:sz w:val="48"/>
      <w:szCs w:val="48"/>
    </w:rPr>
  </w:style>
  <w:style w:type="paragraph" w:customStyle="1" w:styleId="02BASICheading2H2">
    <w:name w:val="02 BASIC heading 2 (H2)"/>
    <w:next w:val="06Unnumberedparagraph"/>
    <w:pPr>
      <w:keepNext/>
      <w:pBdr>
        <w:bottom w:val="single" w:sz="4" w:space="1" w:color="000000"/>
      </w:pBdr>
      <w:suppressAutoHyphens/>
      <w:spacing w:after="120"/>
      <w:outlineLvl w:val="1"/>
    </w:pPr>
    <w:rPr>
      <w:rFonts w:ascii="Sora" w:eastAsia="Times New Roman" w:hAnsi="Sora"/>
      <w:bCs/>
      <w:color w:val="5000F2"/>
      <w:sz w:val="32"/>
      <w:szCs w:val="36"/>
    </w:rPr>
  </w:style>
  <w:style w:type="paragraph" w:customStyle="1" w:styleId="03BASICheading3H3">
    <w:name w:val="03 BASIC heading 3 (H3)"/>
    <w:basedOn w:val="Normal"/>
    <w:next w:val="06Unnumberedparagraph"/>
    <w:pPr>
      <w:keepNext/>
      <w:spacing w:before="240" w:after="60" w:line="244" w:lineRule="auto"/>
      <w:outlineLvl w:val="2"/>
    </w:pPr>
    <w:rPr>
      <w:rFonts w:ascii="Sora" w:hAnsi="Sora" w:cs="Sora"/>
      <w:bCs/>
      <w:color w:val="000046"/>
      <w:sz w:val="28"/>
      <w:szCs w:val="28"/>
    </w:rPr>
  </w:style>
  <w:style w:type="paragraph" w:customStyle="1" w:styleId="04BASICheading4H5">
    <w:name w:val="04 BASIC heading 4 (H5)"/>
    <w:basedOn w:val="Normal"/>
    <w:next w:val="06Unnumberedparagraph"/>
    <w:pPr>
      <w:keepNext/>
      <w:spacing w:before="240" w:after="60" w:line="244" w:lineRule="auto"/>
      <w:outlineLvl w:val="3"/>
    </w:pPr>
    <w:rPr>
      <w:rFonts w:ascii="Sora" w:hAnsi="Sora" w:cs="Sora"/>
      <w:bCs/>
      <w:color w:val="C500ED"/>
      <w:sz w:val="24"/>
      <w:szCs w:val="24"/>
    </w:rPr>
  </w:style>
  <w:style w:type="character" w:customStyle="1" w:styleId="Heading1Char">
    <w:name w:val="Heading 1 Char"/>
    <w:basedOn w:val="DefaultParagraphFont"/>
    <w:rPr>
      <w:rFonts w:ascii="Sora" w:eastAsia="Times New Roman" w:hAnsi="Sora" w:cs="Times New Roman"/>
      <w:b/>
      <w:color w:val="5000F2"/>
      <w:sz w:val="48"/>
      <w:szCs w:val="32"/>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customStyle="1" w:styleId="Heading2Char">
    <w:name w:val="Heading 2 Char"/>
    <w:basedOn w:val="DefaultParagraphFont"/>
    <w:rPr>
      <w:rFonts w:ascii="Sora" w:eastAsia="Times New Roman" w:hAnsi="Sora" w:cs="Times New Roman"/>
      <w:color w:val="3B00B5"/>
      <w:sz w:val="26"/>
      <w:szCs w:val="26"/>
    </w:rPr>
  </w:style>
  <w:style w:type="character" w:customStyle="1" w:styleId="Heading3Char">
    <w:name w:val="Heading 3 Char"/>
    <w:basedOn w:val="DefaultParagraphFont"/>
    <w:rPr>
      <w:rFonts w:ascii="Sora" w:eastAsia="Times New Roman" w:hAnsi="Sora" w:cs="Times New Roman"/>
      <w:color w:val="270078"/>
      <w:sz w:val="24"/>
      <w:szCs w:val="24"/>
    </w:rPr>
  </w:style>
  <w:style w:type="character" w:styleId="Hyperlink">
    <w:name w:val="Hyperlink"/>
    <w:basedOn w:val="DefaultParagraphFont"/>
    <w:rPr>
      <w:color w:val="5000F2"/>
      <w:u w:val="single"/>
    </w:rPr>
  </w:style>
  <w:style w:type="paragraph" w:customStyle="1" w:styleId="05Numberedparagraph">
    <w:name w:val="05 Numbered paragraph"/>
    <w:pPr>
      <w:numPr>
        <w:numId w:val="2"/>
      </w:numPr>
      <w:suppressAutoHyphens/>
      <w:spacing w:after="120" w:line="264" w:lineRule="auto"/>
    </w:pPr>
  </w:style>
  <w:style w:type="paragraph" w:customStyle="1" w:styleId="06Unnumberedparagraph">
    <w:name w:val="06 Unnumbered paragraph"/>
    <w:basedOn w:val="Normal"/>
  </w:style>
  <w:style w:type="character" w:styleId="CommentReference">
    <w:name w:val="annotation reference"/>
    <w:basedOn w:val="DefaultParagraphFont"/>
    <w:uiPriority w:val="99"/>
    <w:rPr>
      <w:sz w:val="16"/>
      <w:szCs w:val="16"/>
    </w:rPr>
  </w:style>
  <w:style w:type="paragraph" w:styleId="CommentSubject">
    <w:name w:val="annotation subject"/>
    <w:basedOn w:val="Normal"/>
    <w:next w:val="Normal"/>
    <w:pPr>
      <w:spacing w:line="240" w:lineRule="auto"/>
    </w:pPr>
    <w:rPr>
      <w:b/>
      <w:bCs/>
      <w:sz w:val="20"/>
      <w:szCs w:val="20"/>
    </w:rPr>
  </w:style>
  <w:style w:type="character" w:customStyle="1" w:styleId="CommentSubjectChar">
    <w:name w:val="Comment Subject Char"/>
    <w:basedOn w:val="DefaultParagraphFont"/>
    <w:rPr>
      <w:b/>
      <w:bCs/>
      <w:sz w:val="20"/>
      <w:szCs w:val="20"/>
    </w:rPr>
  </w:style>
  <w:style w:type="paragraph" w:customStyle="1" w:styleId="07BASICBulletpoints">
    <w:name w:val="07 BASIC Bullet points"/>
    <w:basedOn w:val="Normal"/>
    <w:pPr>
      <w:numPr>
        <w:numId w:val="3"/>
      </w:numPr>
      <w:spacing w:line="244" w:lineRule="auto"/>
      <w:contextualSpacing/>
    </w:p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color w:val="36C280"/>
      <w:position w:val="0"/>
      <w:vertAlign w:val="superscript"/>
    </w:rPr>
  </w:style>
  <w:style w:type="paragraph" w:customStyle="1" w:styleId="20Footnotetext">
    <w:name w:val="20 Footnote text"/>
    <w:basedOn w:val="FootnoteText"/>
  </w:style>
  <w:style w:type="paragraph" w:customStyle="1" w:styleId="13FigureCaption">
    <w:name w:val="13 Figure | Caption"/>
    <w:basedOn w:val="06Unnumberedparagraph"/>
    <w:next w:val="06Unnumberedparagraph"/>
    <w:pPr>
      <w:keepNext/>
      <w:spacing w:before="240"/>
    </w:pPr>
    <w:rPr>
      <w:b/>
      <w:bCs/>
      <w:color w:val="000046"/>
    </w:rPr>
  </w:style>
  <w:style w:type="paragraph" w:customStyle="1" w:styleId="16Sourcenotes">
    <w:name w:val="16 Source notes"/>
    <w:next w:val="06Unnumberedparagraph"/>
    <w:pPr>
      <w:suppressAutoHyphens/>
    </w:pPr>
    <w:rPr>
      <w:i/>
      <w:iCs/>
      <w:color w:val="000046"/>
      <w:sz w:val="20"/>
      <w:szCs w:val="20"/>
    </w:rPr>
  </w:style>
  <w:style w:type="paragraph" w:customStyle="1" w:styleId="35Pagenumber">
    <w:name w:val="35 Page number"/>
    <w:basedOn w:val="Normal"/>
    <w:pPr>
      <w:tabs>
        <w:tab w:val="center" w:pos="4513"/>
        <w:tab w:val="right" w:pos="9026"/>
      </w:tabs>
      <w:spacing w:after="0" w:line="240" w:lineRule="auto"/>
      <w:jc w:val="center"/>
    </w:pPr>
    <w:rPr>
      <w:color w:val="5000F2"/>
    </w:r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pacing w:before="100" w:after="100" w:line="240" w:lineRule="auto"/>
    </w:pPr>
    <w:rPr>
      <w:rFonts w:ascii="Times New Roman" w:eastAsia="Times New Roman" w:hAnsi="Times New Roman"/>
      <w:sz w:val="24"/>
      <w:szCs w:val="24"/>
      <w:lang w:eastAsia="en-GB"/>
    </w:rPr>
  </w:style>
  <w:style w:type="paragraph" w:styleId="ListParagraph">
    <w:name w:val="List Paragraph"/>
    <w:aliases w:val="19 List Paragraph"/>
    <w:basedOn w:val="Normal"/>
    <w:uiPriority w:val="34"/>
    <w:qFormat/>
    <w:pPr>
      <w:ind w:left="720"/>
      <w:contextualSpacing/>
    </w:pPr>
  </w:style>
  <w:style w:type="paragraph" w:customStyle="1" w:styleId="08BoxtextHEADING">
    <w:name w:val="08 Box text HEADING"/>
    <w:basedOn w:val="Normal"/>
    <w:next w:val="09BoxtextPARAGRAPH"/>
    <w:pPr>
      <w:pBdr>
        <w:top w:val="single" w:sz="4" w:space="4" w:color="C500ED"/>
        <w:left w:val="single" w:sz="4" w:space="4" w:color="C500ED"/>
        <w:bottom w:val="single" w:sz="4" w:space="4" w:color="C500ED"/>
        <w:right w:val="single" w:sz="4" w:space="4" w:color="C500ED"/>
      </w:pBdr>
      <w:shd w:val="clear" w:color="auto" w:fill="C500ED"/>
      <w:spacing w:before="120" w:after="0" w:line="244" w:lineRule="auto"/>
      <w:ind w:left="340"/>
    </w:pPr>
    <w:rPr>
      <w:b/>
      <w:bCs/>
      <w:color w:val="FFFFFF"/>
      <w:sz w:val="24"/>
      <w:szCs w:val="24"/>
    </w:rPr>
  </w:style>
  <w:style w:type="paragraph" w:customStyle="1" w:styleId="09BoxtextPARAGRAPH">
    <w:name w:val="09 Box text PARAGRAPH"/>
    <w:basedOn w:val="Normal"/>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340"/>
    </w:pPr>
  </w:style>
  <w:style w:type="paragraph" w:customStyle="1" w:styleId="10BoxtextBULLETS">
    <w:name w:val="10 Box text BULLETS"/>
    <w:basedOn w:val="Normal"/>
    <w:pPr>
      <w:numPr>
        <w:numId w:val="4"/>
      </w:numPr>
      <w:pBdr>
        <w:top w:val="single" w:sz="4" w:space="4" w:color="C500ED"/>
        <w:left w:val="single" w:sz="4" w:space="4" w:color="C500ED"/>
        <w:bottom w:val="single" w:sz="4" w:space="4" w:color="C500ED"/>
        <w:right w:val="single" w:sz="4" w:space="4" w:color="C500ED"/>
      </w:pBdr>
      <w:shd w:val="clear" w:color="auto" w:fill="F2F2F2"/>
      <w:spacing w:before="120" w:line="244" w:lineRule="auto"/>
      <w:contextualSpacing/>
    </w:pPr>
  </w:style>
  <w:style w:type="paragraph" w:customStyle="1" w:styleId="11aparagraphs">
    <w:name w:val="11 a) paragraphs"/>
    <w:basedOn w:val="Normal"/>
    <w:pPr>
      <w:contextualSpacing/>
    </w:pPr>
  </w:style>
  <w:style w:type="paragraph" w:customStyle="1" w:styleId="12iparagraphs">
    <w:name w:val="12 i) paragraphs"/>
    <w:basedOn w:val="11aparagraphs"/>
    <w:pPr>
      <w:numPr>
        <w:numId w:val="5"/>
      </w:numPr>
    </w:pPr>
  </w:style>
  <w:style w:type="paragraph" w:customStyle="1" w:styleId="07SECTIONheading3H4">
    <w:name w:val="07 SECTION heading 3 (H4)"/>
    <w:basedOn w:val="Normal"/>
    <w:next w:val="Normal"/>
    <w:pPr>
      <w:keepNext/>
      <w:spacing w:before="240" w:line="244" w:lineRule="auto"/>
      <w:outlineLvl w:val="3"/>
    </w:pPr>
    <w:rPr>
      <w:rFonts w:ascii="Sora SemiBold" w:hAnsi="Sora SemiBold" w:cs="Sora SemiBold"/>
      <w:bCs/>
      <w:color w:val="000046"/>
      <w:sz w:val="26"/>
      <w:szCs w:val="26"/>
    </w:rPr>
  </w:style>
  <w:style w:type="paragraph" w:customStyle="1" w:styleId="14Sub-bullets">
    <w:name w:val="14 Sub-bullets"/>
    <w:basedOn w:val="Normal"/>
    <w:pPr>
      <w:numPr>
        <w:numId w:val="6"/>
      </w:numPr>
    </w:pPr>
  </w:style>
  <w:style w:type="paragraph" w:customStyle="1" w:styleId="17BOXheading">
    <w:name w:val="17 BOX heading"/>
    <w:next w:val="18BOXParagraph"/>
    <w:pPr>
      <w:pBdr>
        <w:top w:val="single" w:sz="4" w:space="4" w:color="C500ED"/>
        <w:left w:val="single" w:sz="4" w:space="4" w:color="C500ED"/>
        <w:bottom w:val="single" w:sz="4" w:space="4" w:color="C500ED"/>
        <w:right w:val="single" w:sz="4" w:space="4" w:color="C500ED"/>
      </w:pBdr>
      <w:shd w:val="clear" w:color="auto" w:fill="C500ED"/>
      <w:suppressAutoHyphens/>
      <w:spacing w:before="120" w:after="0"/>
      <w:ind w:left="567" w:right="567"/>
    </w:pPr>
    <w:rPr>
      <w:b/>
      <w:bCs/>
      <w:color w:val="FFFFFF"/>
      <w:sz w:val="24"/>
      <w:szCs w:val="24"/>
    </w:rPr>
  </w:style>
  <w:style w:type="paragraph" w:customStyle="1" w:styleId="18BOXParagraph">
    <w:name w:val="18 BOX Paragraph"/>
    <w:basedOn w:val="17BOXheading"/>
    <w:pPr>
      <w:shd w:val="clear" w:color="auto" w:fill="F2F2F2"/>
      <w:spacing w:after="120"/>
    </w:pPr>
    <w:rPr>
      <w:b w:val="0"/>
      <w:bCs w:val="0"/>
      <w:color w:val="auto"/>
    </w:rPr>
  </w:style>
  <w:style w:type="paragraph" w:customStyle="1" w:styleId="19BOXBullets">
    <w:name w:val="19 BOX Bullets"/>
    <w:basedOn w:val="18BOXParagraph"/>
    <w:pPr>
      <w:ind w:left="924" w:hanging="357"/>
      <w:contextualSpacing/>
    </w:pPr>
  </w:style>
  <w:style w:type="paragraph" w:customStyle="1" w:styleId="27CONTENTSPageheadingH2">
    <w:name w:val="27 CONTENTS Page heading (H2)"/>
    <w:next w:val="28CONTENTSSectionheadingP"/>
    <w:pPr>
      <w:pBdr>
        <w:bottom w:val="single" w:sz="2" w:space="10" w:color="FFFFFF"/>
      </w:pBdr>
      <w:suppressAutoHyphens/>
      <w:spacing w:before="1200" w:after="480"/>
      <w:outlineLvl w:val="1"/>
    </w:pPr>
    <w:rPr>
      <w:rFonts w:ascii="Sora" w:eastAsia="Times New Roman" w:hAnsi="Sora"/>
      <w:b/>
      <w:color w:val="FFFFFF"/>
      <w:sz w:val="56"/>
      <w:szCs w:val="48"/>
    </w:rPr>
  </w:style>
  <w:style w:type="paragraph" w:customStyle="1" w:styleId="28CONTENTSSectionheadingP">
    <w:name w:val="28 CONTENTS Section heading (P)"/>
    <w:next w:val="TOC1"/>
    <w:pPr>
      <w:suppressAutoHyphens/>
      <w:spacing w:before="480"/>
    </w:pPr>
    <w:rPr>
      <w:rFonts w:ascii="Sora" w:hAnsi="Sora" w:cs="Sora"/>
      <w:b/>
      <w:bCs/>
      <w:color w:val="FFF057"/>
      <w:sz w:val="28"/>
      <w:szCs w:val="28"/>
    </w:rPr>
  </w:style>
  <w:style w:type="paragraph" w:styleId="TOC1">
    <w:name w:val="toc 1"/>
    <w:basedOn w:val="Normal"/>
    <w:next w:val="Normal"/>
    <w:autoRedefine/>
    <w:pPr>
      <w:tabs>
        <w:tab w:val="right" w:leader="dot" w:pos="9016"/>
      </w:tabs>
      <w:spacing w:after="100"/>
    </w:pPr>
    <w:rPr>
      <w:bCs/>
      <w:color w:val="FFFFFF"/>
      <w:sz w:val="24"/>
    </w:rPr>
  </w:style>
  <w:style w:type="paragraph" w:customStyle="1" w:styleId="SectionTitle">
    <w:name w:val="Section Title"/>
    <w:basedOn w:val="Normal"/>
    <w:next w:val="Heading2"/>
    <w:pPr>
      <w:keepNext/>
      <w:pageBreakBefore/>
      <w:numPr>
        <w:numId w:val="1"/>
      </w:numPr>
      <w:spacing w:before="240" w:after="240" w:line="240" w:lineRule="auto"/>
      <w:outlineLvl w:val="1"/>
    </w:pPr>
    <w:rPr>
      <w:rFonts w:eastAsia="MS PGothic" w:cs="Arial"/>
      <w:color w:val="CC0044"/>
      <w:sz w:val="48"/>
      <w:szCs w:val="24"/>
      <w:lang w:val="en-US"/>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rPr>
  </w:style>
  <w:style w:type="paragraph" w:customStyle="1" w:styleId="Numberedparagraphs">
    <w:name w:val="Numbered paragraphs"/>
    <w:basedOn w:val="Normal"/>
    <w:pPr>
      <w:spacing w:line="276" w:lineRule="auto"/>
    </w:pPr>
    <w:rPr>
      <w:rFonts w:eastAsia="MS PGothic" w:cs="Arial"/>
      <w:color w:val="404040"/>
      <w:szCs w:val="24"/>
      <w:lang w:val="en-US"/>
    </w:rPr>
  </w:style>
  <w:style w:type="paragraph" w:styleId="TOCHeading">
    <w:name w:val="TOC Heading"/>
    <w:basedOn w:val="Heading1"/>
    <w:next w:val="Normal"/>
    <w:rPr>
      <w:b w:val="0"/>
      <w:color w:val="3B00B5"/>
      <w:sz w:val="32"/>
      <w:lang w:eastAsia="en-GB"/>
    </w:rPr>
  </w:style>
  <w:style w:type="paragraph" w:styleId="TOC2">
    <w:name w:val="toc 2"/>
    <w:basedOn w:val="Normal"/>
    <w:next w:val="Normal"/>
    <w:autoRedefine/>
    <w:pPr>
      <w:spacing w:after="100"/>
      <w:ind w:left="220"/>
    </w:pPr>
  </w:style>
  <w:style w:type="paragraph" w:styleId="TOC3">
    <w:name w:val="toc 3"/>
    <w:basedOn w:val="Normal"/>
    <w:next w:val="Normal"/>
    <w:autoRedefine/>
    <w:pPr>
      <w:spacing w:after="100"/>
      <w:ind w:left="440"/>
    </w:pPr>
  </w:style>
  <w:style w:type="character" w:styleId="FollowedHyperlink">
    <w:name w:val="FollowedHyperlink"/>
    <w:basedOn w:val="DefaultParagraphFont"/>
    <w:rPr>
      <w:color w:val="954F72"/>
      <w:u w:val="single"/>
    </w:rPr>
  </w:style>
  <w:style w:type="paragraph" w:styleId="Revision">
    <w:name w:val="Revision"/>
    <w:hidden/>
    <w:uiPriority w:val="99"/>
    <w:semiHidden/>
    <w:rsid w:val="001C46AD"/>
    <w:pPr>
      <w:autoSpaceDN/>
      <w:spacing w:after="0" w:line="240" w:lineRule="auto"/>
    </w:pPr>
  </w:style>
  <w:style w:type="numbering" w:customStyle="1" w:styleId="Sectionnumbering">
    <w:name w:val="Section numbering"/>
    <w:basedOn w:val="NoList"/>
    <w:pPr>
      <w:numPr>
        <w:numId w:val="1"/>
      </w:numPr>
    </w:pPr>
  </w:style>
  <w:style w:type="numbering" w:customStyle="1" w:styleId="LFO2">
    <w:name w:val="LFO2"/>
    <w:basedOn w:val="NoList"/>
    <w:pPr>
      <w:numPr>
        <w:numId w:val="2"/>
      </w:numPr>
    </w:pPr>
  </w:style>
  <w:style w:type="numbering" w:customStyle="1" w:styleId="LFO22">
    <w:name w:val="LFO22"/>
    <w:basedOn w:val="NoList"/>
    <w:pPr>
      <w:numPr>
        <w:numId w:val="3"/>
      </w:numPr>
    </w:pPr>
  </w:style>
  <w:style w:type="numbering" w:customStyle="1" w:styleId="LFO25">
    <w:name w:val="LFO25"/>
    <w:basedOn w:val="NoList"/>
    <w:pPr>
      <w:numPr>
        <w:numId w:val="4"/>
      </w:numPr>
    </w:pPr>
  </w:style>
  <w:style w:type="numbering" w:customStyle="1" w:styleId="LFO26">
    <w:name w:val="LFO26"/>
    <w:basedOn w:val="NoList"/>
    <w:pPr>
      <w:numPr>
        <w:numId w:val="5"/>
      </w:numPr>
    </w:pPr>
  </w:style>
  <w:style w:type="numbering" w:customStyle="1" w:styleId="LFO27">
    <w:name w:val="LFO27"/>
    <w:basedOn w:val="NoList"/>
    <w:pPr>
      <w:numPr>
        <w:numId w:val="6"/>
      </w:numPr>
    </w:pPr>
  </w:style>
  <w:style w:type="paragraph" w:customStyle="1" w:styleId="27ANNEXiparagraphs">
    <w:name w:val="27 ANNEX i) paragraphs"/>
    <w:rsid w:val="00755DD4"/>
    <w:pPr>
      <w:numPr>
        <w:numId w:val="21"/>
      </w:numPr>
      <w:suppressAutoHyphens/>
      <w:spacing w:line="252" w:lineRule="auto"/>
    </w:pPr>
  </w:style>
  <w:style w:type="numbering" w:customStyle="1" w:styleId="LFO35">
    <w:name w:val="LFO35"/>
    <w:rsid w:val="00755DD4"/>
    <w:pPr>
      <w:numPr>
        <w:numId w:val="21"/>
      </w:numPr>
    </w:pPr>
  </w:style>
  <w:style w:type="character" w:styleId="Mention">
    <w:name w:val="Mention"/>
    <w:basedOn w:val="DefaultParagraphFont"/>
    <w:uiPriority w:val="99"/>
    <w:unhideWhenUsed/>
    <w:rsid w:val="00F6715E"/>
    <w:rPr>
      <w:color w:val="2B579A"/>
      <w:shd w:val="clear" w:color="auto" w:fill="E1DFDD"/>
    </w:rPr>
  </w:style>
  <w:style w:type="paragraph" w:styleId="EndnoteText">
    <w:name w:val="endnote text"/>
    <w:basedOn w:val="Normal"/>
    <w:link w:val="EndnoteTextChar"/>
    <w:uiPriority w:val="99"/>
    <w:semiHidden/>
    <w:unhideWhenUsed/>
    <w:rsid w:val="0065752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7527"/>
    <w:rPr>
      <w:sz w:val="20"/>
      <w:szCs w:val="20"/>
    </w:rPr>
  </w:style>
  <w:style w:type="character" w:styleId="EndnoteReference">
    <w:name w:val="endnote reference"/>
    <w:basedOn w:val="DefaultParagraphFont"/>
    <w:uiPriority w:val="99"/>
    <w:semiHidden/>
    <w:unhideWhenUsed/>
    <w:rsid w:val="00657527"/>
    <w:rPr>
      <w:vertAlign w:val="superscript"/>
    </w:rPr>
  </w:style>
  <w:style w:type="numbering" w:customStyle="1" w:styleId="CurrentList1">
    <w:name w:val="Current List1"/>
    <w:uiPriority w:val="99"/>
    <w:rsid w:val="007E5CD1"/>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com.org.uk/tv-radio-and-on-demand/community-radio/community-radio-fund-awards-1-million-to-stations-across-uk" TargetMode="External"/><Relationship Id="rId13" Type="http://schemas.openxmlformats.org/officeDocument/2006/relationships/hyperlink" Target="https://static.ofcom.org.uk/static/radiolicensing/html/radio-stations/community/community-main.ht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fcom.org.uk/about-ofcom/foi-dp/general-privacy-stateme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tyradiofund@ofcom.org.uk" TargetMode="External"/><Relationship Id="rId5" Type="http://schemas.openxmlformats.org/officeDocument/2006/relationships/webSettings" Target="webSettings.xml"/><Relationship Id="rId15" Type="http://schemas.openxmlformats.org/officeDocument/2006/relationships/hyperlink" Target="mailto:communityradiofund@ofcom.org.uk" TargetMode="External"/><Relationship Id="rId10" Type="http://schemas.openxmlformats.org/officeDocument/2006/relationships/hyperlink" Target="https://www.ofcom.org.uk/tv-radio-and-on-demand/information-for-industry/radio-broadcasters/community-radio-fun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ofcom.org.uk/tv-radio-and-on-demand/community-radio/community-radio-fund-awards-1-million-to-stations-across-uk" TargetMode="External"/><Relationship Id="rId14" Type="http://schemas.openxmlformats.org/officeDocument/2006/relationships/hyperlink" Target="mailto:communityradiofund@ofcom.org.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ofcom.org.uk/tv-radio-and-on-demand/community-radio/community-radio-fun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97ADB-1EDD-42FC-90B9-4C3F3551F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3686</Words>
  <Characters>21016</Characters>
  <Application>Microsoft Office Word</Application>
  <DocSecurity>0</DocSecurity>
  <Lines>175</Lines>
  <Paragraphs>49</Paragraphs>
  <ScaleCrop>false</ScaleCrop>
  <Company/>
  <LinksUpToDate>false</LinksUpToDate>
  <CharactersWithSpaces>24653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2026-09-02T08:51:00Z</dcterms:created>
  <dcterms:modified xsi:type="dcterms:W3CDTF">2026-09-02T08:51:00Z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2026-09-02T08:51:53Z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83dc5097-0464-428d-b8b2-73ad20d3dd8d</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